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5C4A90" w14:textId="654CDAB1" w:rsidR="00BA4FF9" w:rsidRDefault="6CD1A5CE" w:rsidP="6CD1A5CE">
      <w:pPr>
        <w:jc w:val="center"/>
        <w:rPr>
          <w:rFonts w:ascii="Bierstadt Display" w:eastAsia="Arial Nova" w:hAnsi="Bierstadt Display" w:cs="Arial Nova"/>
          <w:b/>
          <w:bCs/>
          <w:sz w:val="36"/>
          <w:szCs w:val="36"/>
        </w:rPr>
      </w:pPr>
      <w:r w:rsidRPr="00E256AB">
        <w:rPr>
          <w:rFonts w:ascii="Bierstadt Display" w:eastAsia="Arial Nova" w:hAnsi="Bierstadt Display" w:cs="Arial Nova"/>
          <w:b/>
          <w:bCs/>
          <w:sz w:val="36"/>
          <w:szCs w:val="36"/>
        </w:rPr>
        <w:t xml:space="preserve">NatureServe Model </w:t>
      </w:r>
      <w:r w:rsidR="00B44662">
        <w:rPr>
          <w:rFonts w:ascii="Bierstadt Display" w:eastAsia="Arial Nova" w:hAnsi="Bierstadt Display" w:cs="Arial Nova"/>
          <w:b/>
          <w:bCs/>
          <w:sz w:val="36"/>
          <w:szCs w:val="36"/>
        </w:rPr>
        <w:t>Outputs</w:t>
      </w:r>
      <w:r w:rsidRPr="00E256AB">
        <w:rPr>
          <w:rFonts w:ascii="Bierstadt Display" w:eastAsia="Arial Nova" w:hAnsi="Bierstadt Display" w:cs="Arial Nova"/>
          <w:b/>
          <w:bCs/>
          <w:sz w:val="36"/>
          <w:szCs w:val="36"/>
        </w:rPr>
        <w:t xml:space="preserve"> Review Tool </w:t>
      </w:r>
      <w:r w:rsidR="00BA4FF9">
        <w:rPr>
          <w:rFonts w:ascii="Bierstadt Display" w:eastAsia="Arial Nova" w:hAnsi="Bierstadt Display" w:cs="Arial Nova"/>
          <w:b/>
          <w:bCs/>
          <w:sz w:val="36"/>
          <w:szCs w:val="36"/>
        </w:rPr>
        <w:t>(M</w:t>
      </w:r>
      <w:r w:rsidR="00B44662">
        <w:rPr>
          <w:rFonts w:ascii="Bierstadt Display" w:eastAsia="Arial Nova" w:hAnsi="Bierstadt Display" w:cs="Arial Nova"/>
          <w:b/>
          <w:bCs/>
          <w:sz w:val="36"/>
          <w:szCs w:val="36"/>
        </w:rPr>
        <w:t>ORT</w:t>
      </w:r>
      <w:r w:rsidR="00BA4FF9">
        <w:rPr>
          <w:rFonts w:ascii="Bierstadt Display" w:eastAsia="Arial Nova" w:hAnsi="Bierstadt Display" w:cs="Arial Nova"/>
          <w:b/>
          <w:bCs/>
          <w:sz w:val="36"/>
          <w:szCs w:val="36"/>
        </w:rPr>
        <w:t>)</w:t>
      </w:r>
    </w:p>
    <w:p w14:paraId="2C078E63" w14:textId="3DAB5365" w:rsidR="00287DC3" w:rsidRPr="00EB3958" w:rsidRDefault="00BA4FF9" w:rsidP="6CD1A5CE">
      <w:pPr>
        <w:jc w:val="center"/>
        <w:rPr>
          <w:rFonts w:ascii="Bierstadt Display" w:eastAsia="Arial Nova" w:hAnsi="Bierstadt Display" w:cs="Arial Nova"/>
          <w:b/>
          <w:color w:val="7F7F7F" w:themeColor="text1" w:themeTint="80"/>
          <w:sz w:val="32"/>
          <w:szCs w:val="32"/>
        </w:rPr>
      </w:pPr>
      <w:r w:rsidRPr="00EB3958">
        <w:rPr>
          <w:rFonts w:ascii="Bierstadt Display" w:eastAsia="Arial Nova" w:hAnsi="Bierstadt Display" w:cs="Arial Nova"/>
          <w:b/>
          <w:color w:val="7F7F7F" w:themeColor="text1" w:themeTint="80"/>
          <w:sz w:val="32"/>
          <w:szCs w:val="32"/>
        </w:rPr>
        <w:t>V</w:t>
      </w:r>
      <w:r w:rsidR="001406D4" w:rsidRPr="00EB3958">
        <w:rPr>
          <w:rFonts w:ascii="Bierstadt Display" w:eastAsia="Arial Nova" w:hAnsi="Bierstadt Display" w:cs="Arial Nova"/>
          <w:b/>
          <w:color w:val="7F7F7F" w:themeColor="text1" w:themeTint="80"/>
          <w:sz w:val="32"/>
          <w:szCs w:val="32"/>
        </w:rPr>
        <w:t>ersion 1</w:t>
      </w:r>
      <w:r w:rsidRPr="00EB3958">
        <w:rPr>
          <w:rFonts w:ascii="Bierstadt Display" w:eastAsia="Arial Nova" w:hAnsi="Bierstadt Display" w:cs="Arial Nova"/>
          <w:b/>
          <w:color w:val="7F7F7F" w:themeColor="text1" w:themeTint="80"/>
          <w:sz w:val="32"/>
          <w:szCs w:val="32"/>
        </w:rPr>
        <w:t xml:space="preserve"> </w:t>
      </w:r>
      <w:r w:rsidR="6CD1A5CE" w:rsidRPr="00EB3958">
        <w:rPr>
          <w:rFonts w:ascii="Bierstadt Display" w:eastAsia="Arial Nova" w:hAnsi="Bierstadt Display" w:cs="Arial Nova"/>
          <w:b/>
          <w:color w:val="7F7F7F" w:themeColor="text1" w:themeTint="80"/>
          <w:sz w:val="32"/>
          <w:szCs w:val="32"/>
        </w:rPr>
        <w:t>– Users Guide</w:t>
      </w:r>
    </w:p>
    <w:p w14:paraId="28867B9F" w14:textId="372AE5EB" w:rsidR="01A0E2D2" w:rsidRPr="00E256AB" w:rsidRDefault="01A0E2D2" w:rsidP="01A0E2D2">
      <w:pPr>
        <w:jc w:val="center"/>
        <w:rPr>
          <w:rFonts w:ascii="Bierstadt Display" w:eastAsia="Arial Nova" w:hAnsi="Bierstadt Display" w:cs="Arial Nova"/>
          <w:b/>
          <w:bCs/>
          <w:sz w:val="28"/>
          <w:szCs w:val="28"/>
        </w:rPr>
      </w:pPr>
    </w:p>
    <w:p w14:paraId="36EA7149" w14:textId="060F36BF" w:rsidR="0C24E5EF" w:rsidRDefault="0C24E5EF" w:rsidP="0C24E5EF">
      <w:pPr>
        <w:rPr>
          <w:rFonts w:ascii="Bierstadt Display" w:eastAsia="Arial Nova" w:hAnsi="Bierstadt Display" w:cs="Arial Nova"/>
          <w:sz w:val="32"/>
          <w:szCs w:val="32"/>
        </w:rPr>
      </w:pPr>
      <w:r w:rsidRPr="0C24E5EF">
        <w:rPr>
          <w:rFonts w:ascii="Bierstadt Display" w:eastAsia="Arial Nova" w:hAnsi="Bierstadt Display" w:cs="Arial Nova"/>
          <w:b/>
          <w:bCs/>
          <w:sz w:val="32"/>
          <w:szCs w:val="32"/>
        </w:rPr>
        <w:t xml:space="preserve">Note: </w:t>
      </w:r>
      <w:r w:rsidRPr="0C24E5EF">
        <w:rPr>
          <w:rFonts w:ascii="Bierstadt Display" w:eastAsia="Arial Nova" w:hAnsi="Bierstadt Display" w:cs="Arial Nova"/>
          <w:sz w:val="24"/>
          <w:szCs w:val="24"/>
        </w:rPr>
        <w:t>Please download the document in your desktop MS Word app for dynamic visualizations (GIFs) to be displayed correctly.</w:t>
      </w:r>
    </w:p>
    <w:p w14:paraId="43120AD1" w14:textId="372AE5EB" w:rsidR="0C24E5EF" w:rsidRDefault="0C24E5EF" w:rsidP="0C24E5EF">
      <w:pPr>
        <w:rPr>
          <w:rFonts w:ascii="Bierstadt Display" w:eastAsia="Arial Nova" w:hAnsi="Bierstadt Display" w:cs="Arial Nova"/>
          <w:b/>
          <w:bCs/>
          <w:sz w:val="32"/>
          <w:szCs w:val="32"/>
        </w:rPr>
      </w:pPr>
    </w:p>
    <w:p w14:paraId="6642A4FC" w14:textId="1839A51E" w:rsidR="00EA7FA2" w:rsidRDefault="00EA7FA2" w:rsidP="00E256AB">
      <w:pPr>
        <w:rPr>
          <w:rFonts w:ascii="Bierstadt Display" w:eastAsia="Arial Nova" w:hAnsi="Bierstadt Display" w:cs="Arial Nova"/>
          <w:b/>
          <w:bCs/>
          <w:sz w:val="32"/>
          <w:szCs w:val="32"/>
        </w:rPr>
      </w:pPr>
      <w:r>
        <w:rPr>
          <w:rFonts w:ascii="Bierstadt Display" w:eastAsia="Arial Nova" w:hAnsi="Bierstadt Display" w:cs="Arial Nova"/>
          <w:b/>
          <w:bCs/>
          <w:sz w:val="32"/>
          <w:szCs w:val="32"/>
        </w:rPr>
        <w:t>Background</w:t>
      </w:r>
    </w:p>
    <w:p w14:paraId="2D589F7F" w14:textId="4A10DB07" w:rsidR="00272B8F" w:rsidRPr="00972EE4" w:rsidRDefault="00EA7FA2" w:rsidP="00E256AB">
      <w:pPr>
        <w:rPr>
          <w:rFonts w:ascii="Bierstadt Display" w:eastAsia="Arial Nova" w:hAnsi="Bierstadt Display" w:cs="Arial Nova"/>
          <w:sz w:val="24"/>
          <w:szCs w:val="24"/>
        </w:rPr>
      </w:pPr>
      <w:r w:rsidRPr="00272B8F">
        <w:rPr>
          <w:rFonts w:ascii="Bierstadt Display" w:eastAsia="Arial Nova" w:hAnsi="Bierstadt Display" w:cs="Arial Nova"/>
          <w:sz w:val="24"/>
          <w:szCs w:val="24"/>
        </w:rPr>
        <w:t xml:space="preserve">NatureServe’s Model </w:t>
      </w:r>
      <w:r w:rsidR="00B367A0" w:rsidRPr="00272B8F">
        <w:rPr>
          <w:rFonts w:ascii="Bierstadt Display" w:eastAsia="Arial Nova" w:hAnsi="Bierstadt Display" w:cs="Arial Nova"/>
          <w:sz w:val="24"/>
          <w:szCs w:val="24"/>
        </w:rPr>
        <w:t>Outputs</w:t>
      </w:r>
      <w:r w:rsidRPr="00272B8F">
        <w:rPr>
          <w:rFonts w:ascii="Bierstadt Display" w:eastAsia="Arial Nova" w:hAnsi="Bierstadt Display" w:cs="Arial Nova"/>
          <w:sz w:val="24"/>
          <w:szCs w:val="24"/>
        </w:rPr>
        <w:t xml:space="preserve"> Review Tool (M</w:t>
      </w:r>
      <w:r w:rsidR="00B367A0" w:rsidRPr="00272B8F">
        <w:rPr>
          <w:rFonts w:ascii="Bierstadt Display" w:eastAsia="Arial Nova" w:hAnsi="Bierstadt Display" w:cs="Arial Nova"/>
          <w:sz w:val="24"/>
          <w:szCs w:val="24"/>
        </w:rPr>
        <w:t>O</w:t>
      </w:r>
      <w:r w:rsidRPr="00272B8F">
        <w:rPr>
          <w:rFonts w:ascii="Bierstadt Display" w:eastAsia="Arial Nova" w:hAnsi="Bierstadt Display" w:cs="Arial Nova"/>
          <w:sz w:val="24"/>
          <w:szCs w:val="24"/>
        </w:rPr>
        <w:t>RT)</w:t>
      </w:r>
      <w:r w:rsidR="00B86505" w:rsidRPr="00272B8F">
        <w:rPr>
          <w:rFonts w:ascii="Bierstadt Display" w:eastAsia="Arial Nova" w:hAnsi="Bierstadt Display" w:cs="Arial Nova"/>
          <w:sz w:val="24"/>
          <w:szCs w:val="24"/>
        </w:rPr>
        <w:t xml:space="preserve"> is an interactive web-based application</w:t>
      </w:r>
      <w:r w:rsidR="007E4FD2" w:rsidRPr="00272B8F">
        <w:rPr>
          <w:rFonts w:ascii="Bierstadt Display" w:eastAsia="Arial Nova" w:hAnsi="Bierstadt Display" w:cs="Arial Nova"/>
          <w:sz w:val="24"/>
          <w:szCs w:val="24"/>
        </w:rPr>
        <w:t xml:space="preserve"> </w:t>
      </w:r>
      <w:r w:rsidR="008C23D9" w:rsidRPr="00272B8F">
        <w:rPr>
          <w:rFonts w:ascii="Bierstadt Display" w:hAnsi="Bierstadt Display"/>
          <w:sz w:val="24"/>
          <w:szCs w:val="24"/>
        </w:rPr>
        <w:t xml:space="preserve">to facilitate collaborative review of Species Habitat Models (SHMs) and collection of feedback to </w:t>
      </w:r>
      <w:r w:rsidR="008C23D9" w:rsidRPr="00972EE4">
        <w:rPr>
          <w:rFonts w:ascii="Bierstadt Display" w:hAnsi="Bierstadt Display"/>
          <w:sz w:val="24"/>
          <w:szCs w:val="24"/>
        </w:rPr>
        <w:t>aid modelers in improving outputs.</w:t>
      </w:r>
      <w:r w:rsidR="00A73727" w:rsidRPr="00972EE4">
        <w:rPr>
          <w:rFonts w:ascii="Bierstadt Display" w:eastAsia="Arial Nova" w:hAnsi="Bierstadt Display" w:cs="Arial Nova"/>
          <w:sz w:val="24"/>
          <w:szCs w:val="24"/>
        </w:rPr>
        <w:t xml:space="preserve"> </w:t>
      </w:r>
      <w:r w:rsidR="002322CC" w:rsidRPr="00972EE4">
        <w:rPr>
          <w:rFonts w:ascii="Bierstadt Display" w:hAnsi="Bierstadt Display"/>
          <w:sz w:val="24"/>
          <w:szCs w:val="24"/>
        </w:rPr>
        <w:t xml:space="preserve">Our goal has been to provide a simple interface that enables users to view the modeled extent of species habitat, register general comments, and provide feedback on where model results </w:t>
      </w:r>
      <w:r w:rsidR="002322CC" w:rsidRPr="00972EE4">
        <w:rPr>
          <w:rFonts w:ascii="Bierstadt Display" w:hAnsi="Bierstadt Display"/>
          <w:i/>
          <w:iCs/>
          <w:sz w:val="24"/>
          <w:szCs w:val="24"/>
        </w:rPr>
        <w:t xml:space="preserve">are </w:t>
      </w:r>
      <w:r w:rsidR="002322CC" w:rsidRPr="00972EE4">
        <w:rPr>
          <w:rFonts w:ascii="Bierstadt Display" w:hAnsi="Bierstadt Display"/>
          <w:sz w:val="24"/>
          <w:szCs w:val="24"/>
        </w:rPr>
        <w:t xml:space="preserve">and </w:t>
      </w:r>
      <w:r w:rsidR="002322CC" w:rsidRPr="00972EE4">
        <w:rPr>
          <w:rFonts w:ascii="Bierstadt Display" w:hAnsi="Bierstadt Display"/>
          <w:i/>
          <w:iCs/>
          <w:sz w:val="24"/>
          <w:szCs w:val="24"/>
        </w:rPr>
        <w:t>are not</w:t>
      </w:r>
      <w:r w:rsidR="002322CC" w:rsidRPr="00972EE4">
        <w:rPr>
          <w:rFonts w:ascii="Bierstadt Display" w:hAnsi="Bierstadt Display"/>
          <w:sz w:val="24"/>
          <w:szCs w:val="24"/>
        </w:rPr>
        <w:t xml:space="preserve"> consistent with expert knowledge. Our primary focus is to support the collection of actionable information to support model refinement – we want to know whether habitat maps are consistent with general understanding of the distribution of habitat for a given species and to identify steps that will lead, often in an iterative way, to highly vetted, refined habitat maps.</w:t>
      </w:r>
    </w:p>
    <w:p w14:paraId="14CF3E47" w14:textId="0B4E1227" w:rsidR="00972EE4" w:rsidRPr="00972EE4" w:rsidRDefault="1534C895" w:rsidP="00972EE4">
      <w:pPr>
        <w:rPr>
          <w:rFonts w:ascii="Bierstadt Display" w:hAnsi="Bierstadt Display"/>
          <w:sz w:val="24"/>
          <w:szCs w:val="24"/>
        </w:rPr>
      </w:pPr>
      <w:r w:rsidRPr="3CDB231A">
        <w:rPr>
          <w:rFonts w:ascii="Bierstadt Display" w:hAnsi="Bierstadt Display"/>
          <w:sz w:val="24"/>
          <w:szCs w:val="24"/>
        </w:rPr>
        <w:t>Model</w:t>
      </w:r>
      <w:r w:rsidR="00972EE4" w:rsidRPr="00972EE4">
        <w:rPr>
          <w:rFonts w:ascii="Bierstadt Display" w:hAnsi="Bierstadt Display"/>
          <w:sz w:val="24"/>
          <w:szCs w:val="24"/>
        </w:rPr>
        <w:t xml:space="preserve"> </w:t>
      </w:r>
      <w:r w:rsidRPr="006BED5E">
        <w:rPr>
          <w:rFonts w:ascii="Bierstadt Display" w:hAnsi="Bierstadt Display"/>
          <w:sz w:val="24"/>
          <w:szCs w:val="24"/>
        </w:rPr>
        <w:t xml:space="preserve">predictions </w:t>
      </w:r>
      <w:r w:rsidR="00972EE4" w:rsidRPr="00972EE4">
        <w:rPr>
          <w:rFonts w:ascii="Bierstadt Display" w:hAnsi="Bierstadt Display"/>
          <w:sz w:val="24"/>
          <w:szCs w:val="24"/>
        </w:rPr>
        <w:t xml:space="preserve">in the review tool are </w:t>
      </w:r>
      <w:r w:rsidR="5DC2DF57" w:rsidRPr="3CDB231A">
        <w:rPr>
          <w:rFonts w:ascii="Bierstadt Display" w:hAnsi="Bierstadt Display"/>
          <w:sz w:val="24"/>
          <w:szCs w:val="24"/>
        </w:rPr>
        <w:t xml:space="preserve">shown </w:t>
      </w:r>
      <w:r w:rsidR="00972EE4" w:rsidRPr="3CDB231A">
        <w:rPr>
          <w:rFonts w:ascii="Bierstadt Display" w:hAnsi="Bierstadt Display"/>
          <w:sz w:val="24"/>
          <w:szCs w:val="24"/>
        </w:rPr>
        <w:t>at</w:t>
      </w:r>
      <w:r w:rsidR="00972EE4" w:rsidRPr="00972EE4">
        <w:rPr>
          <w:rFonts w:ascii="Bierstadt Display" w:hAnsi="Bierstadt Display"/>
          <w:sz w:val="24"/>
          <w:szCs w:val="24"/>
        </w:rPr>
        <w:t xml:space="preserve"> </w:t>
      </w:r>
      <w:r w:rsidR="00972EE4" w:rsidRPr="006BED5E">
        <w:rPr>
          <w:rFonts w:ascii="Bierstadt Display" w:hAnsi="Bierstadt Display"/>
          <w:sz w:val="24"/>
          <w:szCs w:val="24"/>
        </w:rPr>
        <w:t>resolution</w:t>
      </w:r>
      <w:r w:rsidR="4409F5FD" w:rsidRPr="006BED5E">
        <w:rPr>
          <w:rFonts w:ascii="Bierstadt Display" w:hAnsi="Bierstadt Display"/>
          <w:sz w:val="24"/>
          <w:szCs w:val="24"/>
        </w:rPr>
        <w:t>s</w:t>
      </w:r>
      <w:r w:rsidR="00972EE4" w:rsidRPr="00972EE4">
        <w:rPr>
          <w:rFonts w:ascii="Bierstadt Display" w:hAnsi="Bierstadt Display"/>
          <w:sz w:val="24"/>
          <w:szCs w:val="24"/>
        </w:rPr>
        <w:t xml:space="preserve"> of 30m </w:t>
      </w:r>
      <w:r w:rsidR="489378FE" w:rsidRPr="006BED5E">
        <w:rPr>
          <w:rFonts w:ascii="Bierstadt Display" w:hAnsi="Bierstadt Display"/>
          <w:sz w:val="24"/>
          <w:szCs w:val="24"/>
        </w:rPr>
        <w:t>to 330m grid cells</w:t>
      </w:r>
      <w:r w:rsidR="00972EE4" w:rsidRPr="006BED5E">
        <w:rPr>
          <w:rFonts w:ascii="Bierstadt Display" w:hAnsi="Bierstadt Display"/>
          <w:sz w:val="24"/>
          <w:szCs w:val="24"/>
        </w:rPr>
        <w:t xml:space="preserve"> (</w:t>
      </w:r>
      <w:r w:rsidR="3F1A0A54" w:rsidRPr="006BED5E">
        <w:rPr>
          <w:rFonts w:ascii="Bierstadt Display" w:hAnsi="Bierstadt Display"/>
          <w:sz w:val="24"/>
          <w:szCs w:val="24"/>
        </w:rPr>
        <w:t>or</w:t>
      </w:r>
      <w:r w:rsidR="00972EE4" w:rsidRPr="00972EE4">
        <w:rPr>
          <w:rFonts w:ascii="Bierstadt Display" w:hAnsi="Bierstadt Display"/>
          <w:sz w:val="24"/>
          <w:szCs w:val="24"/>
        </w:rPr>
        <w:t xml:space="preserve"> </w:t>
      </w:r>
      <w:r w:rsidR="3F1A0A54" w:rsidRPr="5E6D04A3">
        <w:rPr>
          <w:rFonts w:ascii="Bierstadt Display" w:hAnsi="Bierstadt Display"/>
          <w:sz w:val="24"/>
          <w:szCs w:val="24"/>
        </w:rPr>
        <w:t xml:space="preserve">medium-resolution </w:t>
      </w:r>
      <w:r w:rsidR="6059B016" w:rsidRPr="3CDB231A">
        <w:rPr>
          <w:rFonts w:ascii="Bierstadt Display" w:hAnsi="Bierstadt Display"/>
          <w:sz w:val="24"/>
          <w:szCs w:val="24"/>
        </w:rPr>
        <w:t>National Hydrography Database</w:t>
      </w:r>
      <w:r w:rsidR="00972EE4" w:rsidRPr="00972EE4">
        <w:rPr>
          <w:rFonts w:ascii="Bierstadt Display" w:hAnsi="Bierstadt Display"/>
          <w:sz w:val="24"/>
          <w:szCs w:val="24"/>
        </w:rPr>
        <w:t xml:space="preserve"> stream segments for aquatic species</w:t>
      </w:r>
      <w:r w:rsidR="00972EE4" w:rsidRPr="5E6D04A3">
        <w:rPr>
          <w:rFonts w:ascii="Bierstadt Display" w:hAnsi="Bierstadt Display"/>
          <w:sz w:val="24"/>
          <w:szCs w:val="24"/>
        </w:rPr>
        <w:t>)</w:t>
      </w:r>
      <w:r w:rsidR="680DCD60" w:rsidRPr="5E6D04A3">
        <w:rPr>
          <w:rFonts w:ascii="Bierstadt Display" w:hAnsi="Bierstadt Display"/>
          <w:sz w:val="24"/>
          <w:szCs w:val="24"/>
        </w:rPr>
        <w:t xml:space="preserve">, depending on the </w:t>
      </w:r>
      <w:r w:rsidR="680DCD60" w:rsidRPr="582F2255">
        <w:rPr>
          <w:rFonts w:ascii="Bierstadt Display" w:hAnsi="Bierstadt Display"/>
          <w:sz w:val="24"/>
          <w:szCs w:val="24"/>
        </w:rPr>
        <w:t>size of the model extent.</w:t>
      </w:r>
      <w:r w:rsidR="00972EE4" w:rsidRPr="582F2255">
        <w:rPr>
          <w:rFonts w:ascii="Bierstadt Display" w:hAnsi="Bierstadt Display"/>
          <w:sz w:val="24"/>
          <w:szCs w:val="24"/>
        </w:rPr>
        <w:t xml:space="preserve"> </w:t>
      </w:r>
      <w:r w:rsidR="4D2F3C92" w:rsidRPr="582F2255">
        <w:rPr>
          <w:rFonts w:ascii="Bierstadt Display" w:hAnsi="Bierstadt Display"/>
          <w:sz w:val="24"/>
          <w:szCs w:val="24"/>
        </w:rPr>
        <w:t xml:space="preserve">Regardless of the specific resolution you are </w:t>
      </w:r>
      <w:r w:rsidR="55499110" w:rsidRPr="4A8B9497">
        <w:rPr>
          <w:rFonts w:ascii="Bierstadt Display" w:hAnsi="Bierstadt Display"/>
          <w:sz w:val="24"/>
          <w:szCs w:val="24"/>
        </w:rPr>
        <w:t>view</w:t>
      </w:r>
      <w:r w:rsidR="4D2F3C92" w:rsidRPr="4A8B9497">
        <w:rPr>
          <w:rFonts w:ascii="Bierstadt Display" w:hAnsi="Bierstadt Display"/>
          <w:sz w:val="24"/>
          <w:szCs w:val="24"/>
        </w:rPr>
        <w:t>ing</w:t>
      </w:r>
      <w:r w:rsidR="4D2F3C92" w:rsidRPr="13508A50">
        <w:rPr>
          <w:rFonts w:ascii="Bierstadt Display" w:hAnsi="Bierstadt Display"/>
          <w:sz w:val="24"/>
          <w:szCs w:val="24"/>
        </w:rPr>
        <w:t>,</w:t>
      </w:r>
      <w:r w:rsidR="00972EE4" w:rsidRPr="00972EE4">
        <w:rPr>
          <w:rFonts w:ascii="Bierstadt Display" w:hAnsi="Bierstadt Display"/>
          <w:sz w:val="24"/>
          <w:szCs w:val="24"/>
        </w:rPr>
        <w:t xml:space="preserve"> please keep in mind during your review that </w:t>
      </w:r>
      <w:r w:rsidR="5D06F532" w:rsidRPr="13508A50">
        <w:rPr>
          <w:rFonts w:ascii="Bierstadt Display" w:hAnsi="Bierstadt Display"/>
          <w:sz w:val="24"/>
          <w:szCs w:val="24"/>
        </w:rPr>
        <w:t>model outputs</w:t>
      </w:r>
      <w:r w:rsidR="00972EE4" w:rsidRPr="00972EE4">
        <w:rPr>
          <w:rFonts w:ascii="Bierstadt Display" w:hAnsi="Bierstadt Display"/>
          <w:sz w:val="24"/>
          <w:szCs w:val="24"/>
        </w:rPr>
        <w:t xml:space="preserve"> will </w:t>
      </w:r>
      <w:r w:rsidR="189F8223" w:rsidRPr="13508A50">
        <w:rPr>
          <w:rFonts w:ascii="Bierstadt Display" w:hAnsi="Bierstadt Display"/>
          <w:sz w:val="24"/>
          <w:szCs w:val="24"/>
        </w:rPr>
        <w:t xml:space="preserve">frequently </w:t>
      </w:r>
      <w:r w:rsidR="00972EE4" w:rsidRPr="00972EE4">
        <w:rPr>
          <w:rFonts w:ascii="Bierstadt Display" w:hAnsi="Bierstadt Display"/>
          <w:sz w:val="24"/>
          <w:szCs w:val="24"/>
        </w:rPr>
        <w:t xml:space="preserve">be scaled up </w:t>
      </w:r>
      <w:r w:rsidR="4C2C4E61" w:rsidRPr="13508A50">
        <w:rPr>
          <w:rFonts w:ascii="Bierstadt Display" w:hAnsi="Bierstadt Display"/>
          <w:sz w:val="24"/>
          <w:szCs w:val="24"/>
        </w:rPr>
        <w:t>for</w:t>
      </w:r>
      <w:r w:rsidR="00972EE4" w:rsidRPr="00972EE4">
        <w:rPr>
          <w:rFonts w:ascii="Bierstadt Display" w:hAnsi="Bierstadt Display"/>
          <w:sz w:val="24"/>
          <w:szCs w:val="24"/>
        </w:rPr>
        <w:t xml:space="preserve"> final products and thus we are most interested in whether the model generally shows habitat where you expect the species may occur, not whether a particular pixel or small group of pixels is correct or not.</w:t>
      </w:r>
    </w:p>
    <w:p w14:paraId="6D94E4FC" w14:textId="77777777" w:rsidR="00972EE4" w:rsidRPr="00972EE4" w:rsidRDefault="00972EE4" w:rsidP="00972EE4">
      <w:pPr>
        <w:rPr>
          <w:rFonts w:ascii="Bierstadt Display" w:hAnsi="Bierstadt Display"/>
          <w:sz w:val="24"/>
          <w:szCs w:val="24"/>
        </w:rPr>
      </w:pPr>
      <w:r w:rsidRPr="00972EE4">
        <w:rPr>
          <w:rFonts w:ascii="Bierstadt Display" w:hAnsi="Bierstadt Display"/>
          <w:sz w:val="24"/>
          <w:szCs w:val="24"/>
        </w:rPr>
        <w:t xml:space="preserve">This document provides step by step guidance on how to access and use the tool. The information you provide will be invaluable for improving models and in some cases quantifying uncertainty in the underlying data. </w:t>
      </w:r>
    </w:p>
    <w:p w14:paraId="3320C580" w14:textId="75BCDAAE" w:rsidR="049306EB" w:rsidRDefault="00972EE4" w:rsidP="049306EB">
      <w:pPr>
        <w:rPr>
          <w:rFonts w:ascii="Bierstadt Display" w:hAnsi="Bierstadt Display"/>
          <w:sz w:val="24"/>
          <w:szCs w:val="24"/>
        </w:rPr>
      </w:pPr>
      <w:r w:rsidRPr="00972EE4">
        <w:rPr>
          <w:rFonts w:ascii="Bierstadt Display" w:hAnsi="Bierstadt Display"/>
          <w:sz w:val="24"/>
          <w:szCs w:val="24"/>
        </w:rPr>
        <w:t xml:space="preserve">If you are interested in reviewing a model for which you do not have access, please contact Gio </w:t>
      </w:r>
      <w:proofErr w:type="spellStart"/>
      <w:r w:rsidRPr="00972EE4">
        <w:rPr>
          <w:rFonts w:ascii="Bierstadt Display" w:hAnsi="Bierstadt Display"/>
          <w:sz w:val="24"/>
          <w:szCs w:val="24"/>
        </w:rPr>
        <w:t>Rapacciuolo</w:t>
      </w:r>
      <w:proofErr w:type="spellEnd"/>
      <w:r w:rsidRPr="00972EE4">
        <w:rPr>
          <w:rFonts w:ascii="Bierstadt Display" w:hAnsi="Bierstadt Display"/>
          <w:sz w:val="24"/>
          <w:szCs w:val="24"/>
        </w:rPr>
        <w:t xml:space="preserve"> (</w:t>
      </w:r>
      <w:hyperlink r:id="rId11">
        <w:r w:rsidRPr="00972EE4">
          <w:rPr>
            <w:rStyle w:val="Hyperlink"/>
            <w:rFonts w:ascii="Bierstadt Display" w:hAnsi="Bierstadt Display"/>
            <w:sz w:val="24"/>
            <w:szCs w:val="24"/>
          </w:rPr>
          <w:t>Giovanni_Rapacciuolo@natureserve.org</w:t>
        </w:r>
      </w:hyperlink>
      <w:r w:rsidRPr="00972EE4">
        <w:rPr>
          <w:rFonts w:ascii="Bierstadt Display" w:hAnsi="Bierstadt Display"/>
          <w:sz w:val="24"/>
          <w:szCs w:val="24"/>
        </w:rPr>
        <w:t>) or Hannah Hyatt (</w:t>
      </w:r>
      <w:hyperlink r:id="rId12" w:history="1">
        <w:r w:rsidR="003921B8" w:rsidRPr="00BA3BB7">
          <w:rPr>
            <w:rStyle w:val="Hyperlink"/>
            <w:rFonts w:ascii="Bierstadt Display" w:hAnsi="Bierstadt Display"/>
            <w:sz w:val="24"/>
            <w:szCs w:val="24"/>
          </w:rPr>
          <w:t>data_science@natureserve.org</w:t>
        </w:r>
      </w:hyperlink>
      <w:r w:rsidRPr="00972EE4">
        <w:rPr>
          <w:rFonts w:ascii="Bierstadt Display" w:hAnsi="Bierstadt Display"/>
          <w:sz w:val="24"/>
          <w:szCs w:val="24"/>
        </w:rPr>
        <w:t>)</w:t>
      </w:r>
    </w:p>
    <w:p w14:paraId="27BFFDDF" w14:textId="77777777" w:rsidR="003921B8" w:rsidRPr="00972EE4" w:rsidRDefault="003921B8" w:rsidP="049306EB">
      <w:pPr>
        <w:rPr>
          <w:rFonts w:ascii="Bierstadt Display" w:hAnsi="Bierstadt Display"/>
          <w:sz w:val="24"/>
          <w:szCs w:val="24"/>
        </w:rPr>
      </w:pPr>
    </w:p>
    <w:p w14:paraId="6CD5765F" w14:textId="468B3A26" w:rsidR="01A0E2D2" w:rsidRDefault="00E256AB" w:rsidP="00E256AB">
      <w:pPr>
        <w:rPr>
          <w:rFonts w:ascii="Bierstadt Display" w:eastAsia="Arial Nova" w:hAnsi="Bierstadt Display" w:cs="Arial Nova"/>
          <w:b/>
          <w:bCs/>
          <w:sz w:val="32"/>
          <w:szCs w:val="32"/>
        </w:rPr>
      </w:pPr>
      <w:r w:rsidRPr="00E256AB">
        <w:rPr>
          <w:rFonts w:ascii="Bierstadt Display" w:eastAsia="Arial Nova" w:hAnsi="Bierstadt Display" w:cs="Arial Nova"/>
          <w:b/>
          <w:bCs/>
          <w:sz w:val="32"/>
          <w:szCs w:val="32"/>
        </w:rPr>
        <w:t>Setup</w:t>
      </w:r>
    </w:p>
    <w:p w14:paraId="42B4D30A" w14:textId="319B7714" w:rsidR="009915AB" w:rsidRDefault="00735C3C" w:rsidP="00E256AB">
      <w:pPr>
        <w:rPr>
          <w:rFonts w:ascii="Bierstadt Display" w:eastAsia="Arial Nova" w:hAnsi="Bierstadt Display" w:cs="Arial Nova"/>
          <w:sz w:val="24"/>
          <w:szCs w:val="24"/>
        </w:rPr>
      </w:pPr>
      <w:r w:rsidRPr="5989D51C">
        <w:rPr>
          <w:rFonts w:ascii="Bierstadt Display" w:eastAsia="Arial Nova" w:hAnsi="Bierstadt Display" w:cs="Arial Nova"/>
          <w:sz w:val="24"/>
          <w:szCs w:val="24"/>
        </w:rPr>
        <w:t xml:space="preserve">Once </w:t>
      </w:r>
      <w:r w:rsidR="00BD795C" w:rsidRPr="5989D51C">
        <w:rPr>
          <w:rFonts w:ascii="Bierstadt Display" w:eastAsia="Arial Nova" w:hAnsi="Bierstadt Display" w:cs="Arial Nova"/>
          <w:sz w:val="24"/>
          <w:szCs w:val="24"/>
        </w:rPr>
        <w:t>you have signed up to review a species, you wil</w:t>
      </w:r>
      <w:r w:rsidR="0026727D" w:rsidRPr="5989D51C">
        <w:rPr>
          <w:rFonts w:ascii="Bierstadt Display" w:eastAsia="Arial Nova" w:hAnsi="Bierstadt Display" w:cs="Arial Nova"/>
          <w:sz w:val="24"/>
          <w:szCs w:val="24"/>
        </w:rPr>
        <w:t xml:space="preserve">l receive an email from </w:t>
      </w:r>
      <w:hyperlink r:id="rId13">
        <w:r w:rsidR="0026727D" w:rsidRPr="5989D51C">
          <w:rPr>
            <w:rStyle w:val="Hyperlink"/>
            <w:rFonts w:ascii="Bierstadt Display" w:eastAsia="Arial Nova" w:hAnsi="Bierstadt Display" w:cs="Arial Nova"/>
            <w:sz w:val="24"/>
            <w:szCs w:val="24"/>
          </w:rPr>
          <w:t>noreply@shinyapps.io</w:t>
        </w:r>
      </w:hyperlink>
      <w:r w:rsidR="0026727D" w:rsidRPr="5989D51C">
        <w:rPr>
          <w:rFonts w:ascii="Bierstadt Display" w:eastAsia="Arial Nova" w:hAnsi="Bierstadt Display" w:cs="Arial Nova"/>
          <w:sz w:val="24"/>
          <w:szCs w:val="24"/>
        </w:rPr>
        <w:t xml:space="preserve"> that invites you to create an account to access MORT. </w:t>
      </w:r>
      <w:r w:rsidR="00DE203B">
        <w:rPr>
          <w:rFonts w:ascii="Bierstadt Display" w:eastAsia="Arial Nova" w:hAnsi="Bierstadt Display" w:cs="Arial Nova"/>
          <w:sz w:val="24"/>
          <w:szCs w:val="24"/>
        </w:rPr>
        <w:t xml:space="preserve">Please click on the </w:t>
      </w:r>
      <w:r w:rsidR="00DE203B">
        <w:rPr>
          <w:rFonts w:ascii="Bierstadt Display" w:eastAsia="Arial Nova" w:hAnsi="Bierstadt Display" w:cs="Arial Nova"/>
          <w:sz w:val="24"/>
          <w:szCs w:val="24"/>
        </w:rPr>
        <w:lastRenderedPageBreak/>
        <w:t xml:space="preserve">link that is provided </w:t>
      </w:r>
      <w:r w:rsidR="003F6BF1">
        <w:rPr>
          <w:rFonts w:ascii="Bierstadt Display" w:eastAsia="Arial Nova" w:hAnsi="Bierstadt Display" w:cs="Arial Nova"/>
          <w:sz w:val="24"/>
          <w:szCs w:val="24"/>
        </w:rPr>
        <w:t>in the email</w:t>
      </w:r>
      <w:r w:rsidR="00DE203B">
        <w:rPr>
          <w:rFonts w:ascii="Bierstadt Display" w:eastAsia="Arial Nova" w:hAnsi="Bierstadt Display" w:cs="Arial Nova"/>
          <w:sz w:val="24"/>
          <w:szCs w:val="24"/>
        </w:rPr>
        <w:t xml:space="preserve"> to sign up for an account to access MORT.</w:t>
      </w:r>
      <w:r w:rsidR="00A132F7">
        <w:rPr>
          <w:rFonts w:ascii="Bierstadt Display" w:eastAsia="Arial Nova" w:hAnsi="Bierstadt Display" w:cs="Arial Nova"/>
          <w:sz w:val="24"/>
          <w:szCs w:val="24"/>
        </w:rPr>
        <w:t xml:space="preserve"> Once you click on the link you will be taken to a </w:t>
      </w:r>
      <w:r w:rsidR="009915AB">
        <w:rPr>
          <w:rFonts w:ascii="Bierstadt Display" w:eastAsia="Arial Nova" w:hAnsi="Bierstadt Display" w:cs="Arial Nova"/>
          <w:sz w:val="24"/>
          <w:szCs w:val="24"/>
        </w:rPr>
        <w:t>page that shows the following message:</w:t>
      </w:r>
    </w:p>
    <w:p w14:paraId="5C04425F" w14:textId="23C143E2" w:rsidR="009915AB" w:rsidRDefault="00233345" w:rsidP="00233345">
      <w:pPr>
        <w:jc w:val="center"/>
        <w:rPr>
          <w:rFonts w:ascii="Bierstadt Display" w:eastAsia="Arial Nova" w:hAnsi="Bierstadt Display" w:cs="Arial Nova"/>
          <w:sz w:val="24"/>
          <w:szCs w:val="24"/>
        </w:rPr>
      </w:pPr>
      <w:r>
        <w:rPr>
          <w:rFonts w:ascii="Bierstadt Display" w:eastAsia="Arial Nova" w:hAnsi="Bierstadt Display" w:cs="Arial Nova"/>
          <w:noProof/>
          <w:sz w:val="24"/>
          <w:szCs w:val="24"/>
        </w:rPr>
        <w:drawing>
          <wp:inline distT="0" distB="0" distL="0" distR="0" wp14:anchorId="4855EA9A" wp14:editId="1BBC6BE9">
            <wp:extent cx="3505200" cy="1758707"/>
            <wp:effectExtent l="0" t="0" r="0" b="0"/>
            <wp:docPr id="3" name="Picture 3"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 website&#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3523562" cy="1767920"/>
                    </a:xfrm>
                    <a:prstGeom prst="rect">
                      <a:avLst/>
                    </a:prstGeom>
                  </pic:spPr>
                </pic:pic>
              </a:graphicData>
            </a:graphic>
          </wp:inline>
        </w:drawing>
      </w:r>
    </w:p>
    <w:p w14:paraId="38D9EDD7" w14:textId="76D8161B" w:rsidR="00ED0DAB" w:rsidRDefault="00D81331" w:rsidP="00E256AB">
      <w:pPr>
        <w:rPr>
          <w:rFonts w:ascii="Bierstadt Display" w:eastAsia="Arial Nova" w:hAnsi="Bierstadt Display" w:cs="Arial Nova"/>
          <w:sz w:val="24"/>
          <w:szCs w:val="24"/>
        </w:rPr>
      </w:pPr>
      <w:r>
        <w:rPr>
          <w:rFonts w:ascii="Bierstadt Display" w:eastAsia="Arial Nova" w:hAnsi="Bierstadt Display" w:cs="Arial Nova"/>
          <w:sz w:val="24"/>
          <w:szCs w:val="24"/>
        </w:rPr>
        <w:t>Click on the “Login” button and a pop-up window will appear</w:t>
      </w:r>
      <w:r w:rsidR="00332BCD">
        <w:rPr>
          <w:rFonts w:ascii="Bierstadt Display" w:eastAsia="Arial Nova" w:hAnsi="Bierstadt Display" w:cs="Arial Nova"/>
          <w:sz w:val="24"/>
          <w:szCs w:val="24"/>
        </w:rPr>
        <w:t xml:space="preserve"> prompting you to either sign in </w:t>
      </w:r>
      <w:r w:rsidR="00F43C5D">
        <w:rPr>
          <w:rFonts w:ascii="Bierstadt Display" w:eastAsia="Arial Nova" w:hAnsi="Bierstadt Display" w:cs="Arial Nova"/>
          <w:sz w:val="24"/>
          <w:szCs w:val="24"/>
        </w:rPr>
        <w:t xml:space="preserve">with an existing account or sign up to create a new one. Please choose the latter and create an account using the same email you received the invite in. Once this is done, </w:t>
      </w:r>
      <w:r w:rsidR="00CD34E3" w:rsidRPr="5989D51C">
        <w:rPr>
          <w:rFonts w:ascii="Bierstadt Display" w:eastAsia="Arial Nova" w:hAnsi="Bierstadt Display" w:cs="Arial Nova"/>
          <w:sz w:val="24"/>
          <w:szCs w:val="24"/>
        </w:rPr>
        <w:t>you will be able to access MORT by clicking on the link</w:t>
      </w:r>
      <w:r w:rsidR="0035720E">
        <w:rPr>
          <w:rFonts w:ascii="Bierstadt Display" w:eastAsia="Arial Nova" w:hAnsi="Bierstadt Display" w:cs="Arial Nova"/>
          <w:sz w:val="24"/>
          <w:szCs w:val="24"/>
        </w:rPr>
        <w:t xml:space="preserve"> </w:t>
      </w:r>
      <w:r w:rsidR="00ED0DAB">
        <w:rPr>
          <w:rFonts w:ascii="Bierstadt Display" w:eastAsia="Arial Nova" w:hAnsi="Bierstadt Display" w:cs="Arial Nova"/>
          <w:sz w:val="24"/>
          <w:szCs w:val="24"/>
        </w:rPr>
        <w:t>below</w:t>
      </w:r>
      <w:r w:rsidR="00AC5A37">
        <w:rPr>
          <w:rFonts w:ascii="Bierstadt Display" w:eastAsia="Arial Nova" w:hAnsi="Bierstadt Display" w:cs="Arial Nova"/>
          <w:sz w:val="24"/>
          <w:szCs w:val="24"/>
        </w:rPr>
        <w:t>.</w:t>
      </w:r>
    </w:p>
    <w:p w14:paraId="72152A85" w14:textId="1F75AE88" w:rsidR="001D5874" w:rsidRDefault="00217EBE" w:rsidP="00E256AB">
      <w:pPr>
        <w:rPr>
          <w:rFonts w:ascii="Bierstadt Display" w:eastAsia="Arial Nova" w:hAnsi="Bierstadt Display" w:cs="Arial Nova"/>
          <w:sz w:val="24"/>
          <w:szCs w:val="24"/>
        </w:rPr>
      </w:pPr>
      <w:hyperlink r:id="rId15" w:history="1">
        <w:r w:rsidR="00ED0DAB" w:rsidRPr="002D1629">
          <w:rPr>
            <w:rStyle w:val="Hyperlink"/>
            <w:rFonts w:ascii="Bierstadt Display" w:eastAsia="Arial Nova" w:hAnsi="Bierstadt Display" w:cs="Arial Nova"/>
            <w:sz w:val="24"/>
            <w:szCs w:val="24"/>
          </w:rPr>
          <w:t>https://natureserve.shinyapps.io/model-outputs-review-tool/</w:t>
        </w:r>
      </w:hyperlink>
      <w:r w:rsidR="00ED0DAB">
        <w:rPr>
          <w:rFonts w:ascii="Bierstadt Display" w:eastAsia="Arial Nova" w:hAnsi="Bierstadt Display" w:cs="Arial Nova"/>
          <w:sz w:val="24"/>
          <w:szCs w:val="24"/>
        </w:rPr>
        <w:t xml:space="preserve"> </w:t>
      </w:r>
      <w:r w:rsidR="0065767D" w:rsidRPr="5989D51C">
        <w:rPr>
          <w:rFonts w:ascii="Bierstadt Display" w:eastAsia="Arial Nova" w:hAnsi="Bierstadt Display" w:cs="Arial Nova"/>
          <w:sz w:val="24"/>
          <w:szCs w:val="24"/>
        </w:rPr>
        <w:t xml:space="preserve"> </w:t>
      </w:r>
    </w:p>
    <w:p w14:paraId="712AA28D" w14:textId="5804E812" w:rsidR="00237316" w:rsidRPr="00972EE4" w:rsidRDefault="00906262" w:rsidP="00237316">
      <w:pPr>
        <w:rPr>
          <w:rFonts w:ascii="Bierstadt Display" w:hAnsi="Bierstadt Display"/>
          <w:sz w:val="24"/>
          <w:szCs w:val="24"/>
        </w:rPr>
      </w:pPr>
      <w:r>
        <w:rPr>
          <w:rFonts w:ascii="Bierstadt Display" w:eastAsia="Arial Nova" w:hAnsi="Bierstadt Display" w:cs="Arial Nova"/>
          <w:sz w:val="24"/>
          <w:szCs w:val="24"/>
        </w:rPr>
        <w:t>If you</w:t>
      </w:r>
      <w:r w:rsidR="00237316">
        <w:rPr>
          <w:rFonts w:ascii="Bierstadt Display" w:eastAsia="Arial Nova" w:hAnsi="Bierstadt Display" w:cs="Arial Nova"/>
          <w:sz w:val="24"/>
          <w:szCs w:val="24"/>
        </w:rPr>
        <w:t xml:space="preserve"> have trouble finding the shinyapps.io email, creating an account, or accessing MORT </w:t>
      </w:r>
      <w:r w:rsidR="00237316" w:rsidRPr="00972EE4">
        <w:rPr>
          <w:rFonts w:ascii="Bierstadt Display" w:hAnsi="Bierstadt Display"/>
          <w:sz w:val="24"/>
          <w:szCs w:val="24"/>
        </w:rPr>
        <w:t xml:space="preserve">please contact Gio </w:t>
      </w:r>
      <w:proofErr w:type="spellStart"/>
      <w:r w:rsidR="00237316" w:rsidRPr="00972EE4">
        <w:rPr>
          <w:rFonts w:ascii="Bierstadt Display" w:hAnsi="Bierstadt Display"/>
          <w:sz w:val="24"/>
          <w:szCs w:val="24"/>
        </w:rPr>
        <w:t>Rapacciuolo</w:t>
      </w:r>
      <w:proofErr w:type="spellEnd"/>
      <w:r w:rsidR="00237316" w:rsidRPr="00972EE4">
        <w:rPr>
          <w:rFonts w:ascii="Bierstadt Display" w:hAnsi="Bierstadt Display"/>
          <w:sz w:val="24"/>
          <w:szCs w:val="24"/>
        </w:rPr>
        <w:t xml:space="preserve"> (</w:t>
      </w:r>
      <w:hyperlink r:id="rId16">
        <w:r w:rsidR="00237316" w:rsidRPr="00972EE4">
          <w:rPr>
            <w:rStyle w:val="Hyperlink"/>
            <w:rFonts w:ascii="Bierstadt Display" w:hAnsi="Bierstadt Display"/>
            <w:sz w:val="24"/>
            <w:szCs w:val="24"/>
          </w:rPr>
          <w:t>Giovanni_Rapacciuolo@natureserve.org</w:t>
        </w:r>
      </w:hyperlink>
      <w:r w:rsidR="00237316" w:rsidRPr="00972EE4">
        <w:rPr>
          <w:rFonts w:ascii="Bierstadt Display" w:hAnsi="Bierstadt Display"/>
          <w:sz w:val="24"/>
          <w:szCs w:val="24"/>
        </w:rPr>
        <w:t>) or Hannah Hyatt (</w:t>
      </w:r>
      <w:hyperlink r:id="rId17" w:history="1">
        <w:r w:rsidR="000F2AC3" w:rsidRPr="00665DB0">
          <w:rPr>
            <w:rStyle w:val="Hyperlink"/>
            <w:rFonts w:ascii="Bierstadt Display" w:hAnsi="Bierstadt Display"/>
            <w:sz w:val="24"/>
            <w:szCs w:val="24"/>
          </w:rPr>
          <w:t>data_science@natureserve.org</w:t>
        </w:r>
      </w:hyperlink>
      <w:r w:rsidR="000F2AC3">
        <w:rPr>
          <w:rFonts w:ascii="Bierstadt Display" w:hAnsi="Bierstadt Display"/>
          <w:sz w:val="24"/>
          <w:szCs w:val="24"/>
        </w:rPr>
        <w:t xml:space="preserve"> </w:t>
      </w:r>
      <w:r w:rsidR="00237316" w:rsidRPr="00972EE4">
        <w:rPr>
          <w:rFonts w:ascii="Bierstadt Display" w:hAnsi="Bierstadt Display"/>
          <w:sz w:val="24"/>
          <w:szCs w:val="24"/>
        </w:rPr>
        <w:t>)</w:t>
      </w:r>
    </w:p>
    <w:p w14:paraId="68B49105" w14:textId="219E3572" w:rsidR="00E256AB" w:rsidRPr="00387FFC" w:rsidRDefault="009D2B87" w:rsidP="00E256AB">
      <w:pPr>
        <w:rPr>
          <w:rFonts w:ascii="Bierstadt Display" w:eastAsia="Arial Nova" w:hAnsi="Bierstadt Display" w:cs="Arial Nova"/>
          <w:sz w:val="24"/>
          <w:szCs w:val="24"/>
        </w:rPr>
      </w:pPr>
      <w:r w:rsidRPr="5989D51C">
        <w:rPr>
          <w:rFonts w:ascii="Bierstadt Display" w:eastAsia="Arial Nova" w:hAnsi="Bierstadt Display" w:cs="Arial Nova"/>
          <w:sz w:val="24"/>
          <w:szCs w:val="24"/>
        </w:rPr>
        <w:t>Once y</w:t>
      </w:r>
      <w:r w:rsidR="005D0784" w:rsidRPr="5989D51C">
        <w:rPr>
          <w:rFonts w:ascii="Bierstadt Display" w:eastAsia="Arial Nova" w:hAnsi="Bierstadt Display" w:cs="Arial Nova"/>
          <w:sz w:val="24"/>
          <w:szCs w:val="24"/>
        </w:rPr>
        <w:t xml:space="preserve">ou have opened MORT, </w:t>
      </w:r>
      <w:r w:rsidR="00387FFC" w:rsidRPr="5989D51C">
        <w:rPr>
          <w:rFonts w:ascii="Bierstadt Display" w:eastAsia="Arial Nova" w:hAnsi="Bierstadt Display" w:cs="Arial Nova"/>
          <w:sz w:val="24"/>
          <w:szCs w:val="24"/>
        </w:rPr>
        <w:t xml:space="preserve">Select the species you wish to review from the dropdown menu found at the top of the window. </w:t>
      </w:r>
    </w:p>
    <w:p w14:paraId="205B9D62" w14:textId="62FFED60" w:rsidR="00FA53AE" w:rsidRDefault="003C337A" w:rsidP="00544FCE">
      <w:pPr>
        <w:rPr>
          <w:rFonts w:ascii="Bierstadt Display" w:eastAsia="Arial Nova" w:hAnsi="Bierstadt Display" w:cs="Arial Nova"/>
          <w:b/>
          <w:bCs/>
          <w:sz w:val="32"/>
          <w:szCs w:val="32"/>
        </w:rPr>
      </w:pPr>
      <w:r w:rsidRPr="007F738A">
        <w:rPr>
          <w:rFonts w:ascii="Bierstadt Display" w:eastAsia="Arial Nova" w:hAnsi="Bierstadt Display" w:cs="Arial Nova"/>
          <w:noProof/>
          <w:sz w:val="24"/>
          <w:szCs w:val="24"/>
        </w:rPr>
        <mc:AlternateContent>
          <mc:Choice Requires="wps">
            <w:drawing>
              <wp:anchor distT="45720" distB="45720" distL="114300" distR="114300" simplePos="0" relativeHeight="251658247" behindDoc="0" locked="0" layoutInCell="1" allowOverlap="1" wp14:anchorId="0C3F6878" wp14:editId="4FD8D7DA">
                <wp:simplePos x="0" y="0"/>
                <wp:positionH relativeFrom="column">
                  <wp:posOffset>120650</wp:posOffset>
                </wp:positionH>
                <wp:positionV relativeFrom="paragraph">
                  <wp:posOffset>76200</wp:posOffset>
                </wp:positionV>
                <wp:extent cx="2978150" cy="2667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0" cy="266700"/>
                        </a:xfrm>
                        <a:prstGeom prst="rect">
                          <a:avLst/>
                        </a:prstGeom>
                        <a:solidFill>
                          <a:srgbClr val="FFFFFF"/>
                        </a:solidFill>
                        <a:ln w="9525">
                          <a:noFill/>
                          <a:miter lim="800000"/>
                          <a:headEnd/>
                          <a:tailEnd/>
                        </a:ln>
                      </wps:spPr>
                      <wps:txbx>
                        <w:txbxContent>
                          <w:p w14:paraId="3610C266" w14:textId="282B00AF" w:rsidR="007F738A" w:rsidRDefault="007F738A">
                            <w:r>
                              <w:t xml:space="preserve">Species </w:t>
                            </w:r>
                            <w:r w:rsidR="003C337A">
                              <w:t>Name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0C3F6878" id="_x0000_t202" coordsize="21600,21600" o:spt="202" path="m,l,21600r21600,l21600,xe">
                <v:stroke joinstyle="miter"/>
                <v:path gradientshapeok="t" o:connecttype="rect"/>
              </v:shapetype>
              <v:shape id="Text Box 2" o:spid="_x0000_s1026" type="#_x0000_t202" style="position:absolute;margin-left:9.5pt;margin-top:6pt;width:234.5pt;height:21pt;z-index:25165824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" stroked="f">
                <v:textbox>
                  <w:txbxContent>
                    <w:p w14:paraId="3610C266" w14:textId="282B00AF" w:rsidR="007F738A" w:rsidRDefault="007F738A">
                      <w:r>
                        <w:t xml:space="preserve">Species </w:t>
                      </w:r>
                      <w:r w:rsidR="003C337A">
                        <w:t>Name</w:t>
                      </w:r>
                    </w:p>
                  </w:txbxContent>
                </v:textbox>
              </v:shape>
            </w:pict>
          </mc:Fallback>
        </mc:AlternateContent>
      </w:r>
      <w:r w:rsidR="0016112E">
        <w:rPr>
          <w:noProof/>
        </w:rPr>
        <w:drawing>
          <wp:inline distT="0" distB="0" distL="0" distR="0" wp14:anchorId="7AD036D9" wp14:editId="7B835944">
            <wp:extent cx="3566160" cy="470733"/>
            <wp:effectExtent l="0" t="0" r="0" b="5715"/>
            <wp:docPr id="1" name="Picture 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imeline&#10;&#10;Description automatically generated"/>
                    <pic:cNvPicPr/>
                  </pic:nvPicPr>
                  <pic:blipFill>
                    <a:blip r:embed="rId18"/>
                    <a:stretch>
                      <a:fillRect/>
                    </a:stretch>
                  </pic:blipFill>
                  <pic:spPr>
                    <a:xfrm>
                      <a:off x="0" y="0"/>
                      <a:ext cx="3603221" cy="475625"/>
                    </a:xfrm>
                    <a:prstGeom prst="rect">
                      <a:avLst/>
                    </a:prstGeom>
                  </pic:spPr>
                </pic:pic>
              </a:graphicData>
            </a:graphic>
          </wp:inline>
        </w:drawing>
      </w:r>
    </w:p>
    <w:p w14:paraId="0DCA2B40" w14:textId="45134F79" w:rsidR="00C2482A" w:rsidRDefault="00C2482A" w:rsidP="00544FCE">
      <w:pPr>
        <w:rPr>
          <w:rFonts w:ascii="Bierstadt Display" w:eastAsia="Arial Nova" w:hAnsi="Bierstadt Display" w:cs="Arial Nova"/>
          <w:b/>
          <w:bCs/>
          <w:sz w:val="32"/>
          <w:szCs w:val="32"/>
        </w:rPr>
      </w:pPr>
      <w:r>
        <w:rPr>
          <w:rFonts w:ascii="Bierstadt Display" w:eastAsia="Arial Nova" w:hAnsi="Bierstadt Display" w:cs="Arial Nova"/>
          <w:b/>
          <w:bCs/>
          <w:sz w:val="32"/>
          <w:szCs w:val="32"/>
        </w:rPr>
        <w:t>Using the Tool</w:t>
      </w:r>
      <w:r w:rsidR="006215B4">
        <w:rPr>
          <w:rFonts w:ascii="Bierstadt Display" w:eastAsia="Arial Nova" w:hAnsi="Bierstadt Display" w:cs="Arial Nova"/>
          <w:b/>
          <w:bCs/>
          <w:sz w:val="32"/>
          <w:szCs w:val="32"/>
        </w:rPr>
        <w:t xml:space="preserve">: </w:t>
      </w:r>
      <w:r w:rsidR="00771DC6">
        <w:rPr>
          <w:rFonts w:ascii="Bierstadt Display" w:eastAsia="Arial Nova" w:hAnsi="Bierstadt Display" w:cs="Arial Nova"/>
          <w:b/>
          <w:bCs/>
          <w:sz w:val="32"/>
          <w:szCs w:val="32"/>
        </w:rPr>
        <w:t>Tips and Tricks</w:t>
      </w:r>
    </w:p>
    <w:p w14:paraId="4AE7EE77" w14:textId="68B7F863" w:rsidR="005E2699" w:rsidRDefault="00771DC6" w:rsidP="005E2699">
      <w:pPr>
        <w:rPr>
          <w:rFonts w:ascii="Bierstadt Display" w:eastAsia="Arial Nova" w:hAnsi="Bierstadt Display" w:cs="Arial Nova"/>
          <w:sz w:val="24"/>
          <w:szCs w:val="24"/>
        </w:rPr>
      </w:pPr>
      <w:r>
        <w:rPr>
          <w:rFonts w:ascii="Bierstadt Display" w:eastAsia="Arial Nova" w:hAnsi="Bierstadt Display" w:cs="Arial Nova"/>
          <w:sz w:val="24"/>
          <w:szCs w:val="24"/>
        </w:rPr>
        <w:t xml:space="preserve">There are a few important things to note about using </w:t>
      </w:r>
      <w:r w:rsidR="00B90942">
        <w:rPr>
          <w:rFonts w:ascii="Bierstadt Display" w:eastAsia="Arial Nova" w:hAnsi="Bierstadt Display" w:cs="Arial Nova"/>
          <w:sz w:val="24"/>
          <w:szCs w:val="24"/>
        </w:rPr>
        <w:t xml:space="preserve">the latest MORT which is built using Shiny architecture </w:t>
      </w:r>
      <w:r>
        <w:rPr>
          <w:rFonts w:ascii="Bierstadt Display" w:eastAsia="Arial Nova" w:hAnsi="Bierstadt Display" w:cs="Arial Nova"/>
          <w:sz w:val="24"/>
          <w:szCs w:val="24"/>
        </w:rPr>
        <w:t>that are different from our previous version of MORT which was</w:t>
      </w:r>
      <w:r w:rsidR="00C11F7B">
        <w:rPr>
          <w:rFonts w:ascii="Bierstadt Display" w:eastAsia="Arial Nova" w:hAnsi="Bierstadt Display" w:cs="Arial Nova"/>
          <w:sz w:val="24"/>
          <w:szCs w:val="24"/>
        </w:rPr>
        <w:t xml:space="preserve"> </w:t>
      </w:r>
      <w:r>
        <w:rPr>
          <w:rFonts w:ascii="Bierstadt Display" w:eastAsia="Arial Nova" w:hAnsi="Bierstadt Display" w:cs="Arial Nova"/>
          <w:sz w:val="24"/>
          <w:szCs w:val="24"/>
        </w:rPr>
        <w:t>on AGOL</w:t>
      </w:r>
      <w:r w:rsidR="00B90942">
        <w:rPr>
          <w:rFonts w:ascii="Bierstadt Display" w:eastAsia="Arial Nova" w:hAnsi="Bierstadt Display" w:cs="Arial Nova"/>
          <w:sz w:val="24"/>
          <w:szCs w:val="24"/>
        </w:rPr>
        <w:t xml:space="preserve"> architecture</w:t>
      </w:r>
      <w:r>
        <w:rPr>
          <w:rFonts w:ascii="Bierstadt Display" w:eastAsia="Arial Nova" w:hAnsi="Bierstadt Display" w:cs="Arial Nova"/>
          <w:sz w:val="24"/>
          <w:szCs w:val="24"/>
        </w:rPr>
        <w:t xml:space="preserve">. </w:t>
      </w:r>
      <w:r w:rsidR="005E2699">
        <w:rPr>
          <w:rFonts w:ascii="Bierstadt Display" w:eastAsia="Arial Nova" w:hAnsi="Bierstadt Display" w:cs="Arial Nova"/>
          <w:sz w:val="24"/>
          <w:szCs w:val="24"/>
        </w:rPr>
        <w:t>Please read through the below before beginning your review:</w:t>
      </w:r>
    </w:p>
    <w:p w14:paraId="0F9E69C7" w14:textId="74C0D0B8" w:rsidR="00BB1893" w:rsidRDefault="00D15160" w:rsidP="00F445A0">
      <w:pPr>
        <w:pStyle w:val="ListParagraph"/>
        <w:numPr>
          <w:ilvl w:val="0"/>
          <w:numId w:val="5"/>
        </w:numPr>
        <w:rPr>
          <w:rFonts w:ascii="Bierstadt Display" w:eastAsia="Arial Nova" w:hAnsi="Bierstadt Display" w:cs="Arial Nova"/>
          <w:sz w:val="24"/>
          <w:szCs w:val="24"/>
        </w:rPr>
      </w:pPr>
      <w:r>
        <w:rPr>
          <w:rFonts w:ascii="Bierstadt Display" w:eastAsia="Arial Nova" w:hAnsi="Bierstadt Display" w:cs="Arial Nova"/>
          <w:sz w:val="24"/>
          <w:szCs w:val="24"/>
        </w:rPr>
        <w:t xml:space="preserve">MORT will time out if you leave your screen, or tab that the tool is open on, idle for an extended </w:t>
      </w:r>
      <w:r w:rsidR="00B90942">
        <w:rPr>
          <w:rFonts w:ascii="Bierstadt Display" w:eastAsia="Arial Nova" w:hAnsi="Bierstadt Display" w:cs="Arial Nova"/>
          <w:sz w:val="24"/>
          <w:szCs w:val="24"/>
        </w:rPr>
        <w:t>period</w:t>
      </w:r>
      <w:r>
        <w:rPr>
          <w:rFonts w:ascii="Bierstadt Display" w:eastAsia="Arial Nova" w:hAnsi="Bierstadt Display" w:cs="Arial Nova"/>
          <w:sz w:val="24"/>
          <w:szCs w:val="24"/>
        </w:rPr>
        <w:t xml:space="preserve">. We recommend that you set aside a </w:t>
      </w:r>
      <w:r w:rsidR="00C82605">
        <w:rPr>
          <w:rFonts w:ascii="Bierstadt Display" w:eastAsia="Arial Nova" w:hAnsi="Bierstadt Display" w:cs="Arial Nova"/>
          <w:sz w:val="24"/>
          <w:szCs w:val="24"/>
        </w:rPr>
        <w:t>period of time to complete your review from start to finish so that you don’t lose any comments or work</w:t>
      </w:r>
      <w:r w:rsidR="00BB1893">
        <w:rPr>
          <w:rFonts w:ascii="Bierstadt Display" w:eastAsia="Arial Nova" w:hAnsi="Bierstadt Display" w:cs="Arial Nova"/>
          <w:sz w:val="24"/>
          <w:szCs w:val="24"/>
        </w:rPr>
        <w:t>.</w:t>
      </w:r>
    </w:p>
    <w:p w14:paraId="594A5C9E" w14:textId="6E61A525" w:rsidR="00F445A0" w:rsidRDefault="00F445A0" w:rsidP="00F445A0">
      <w:pPr>
        <w:pStyle w:val="ListParagraph"/>
        <w:numPr>
          <w:ilvl w:val="0"/>
          <w:numId w:val="5"/>
        </w:numPr>
        <w:rPr>
          <w:rFonts w:ascii="Bierstadt Display" w:eastAsia="Arial Nova" w:hAnsi="Bierstadt Display" w:cs="Arial Nova"/>
          <w:sz w:val="24"/>
          <w:szCs w:val="24"/>
        </w:rPr>
      </w:pPr>
      <w:r>
        <w:rPr>
          <w:rFonts w:ascii="Bierstadt Display" w:eastAsia="Arial Nova" w:hAnsi="Bierstadt Display" w:cs="Arial Nova"/>
          <w:sz w:val="24"/>
          <w:szCs w:val="24"/>
        </w:rPr>
        <w:t>If you are reviewing a</w:t>
      </w:r>
      <w:r w:rsidR="0048136F">
        <w:rPr>
          <w:rFonts w:ascii="Bierstadt Display" w:eastAsia="Arial Nova" w:hAnsi="Bierstadt Display" w:cs="Arial Nova"/>
          <w:sz w:val="24"/>
          <w:szCs w:val="24"/>
        </w:rPr>
        <w:t xml:space="preserve"> </w:t>
      </w:r>
      <w:r w:rsidR="00076828" w:rsidRPr="000430AB">
        <w:rPr>
          <w:rFonts w:ascii="Bierstadt Display" w:eastAsia="Arial Nova" w:hAnsi="Bierstadt Display" w:cs="Arial Nova"/>
          <w:b/>
          <w:bCs/>
          <w:sz w:val="24"/>
          <w:szCs w:val="24"/>
        </w:rPr>
        <w:t>wide-ranging</w:t>
      </w:r>
      <w:r w:rsidR="0048136F" w:rsidRPr="000430AB">
        <w:rPr>
          <w:rFonts w:ascii="Bierstadt Display" w:eastAsia="Arial Nova" w:hAnsi="Bierstadt Display" w:cs="Arial Nova"/>
          <w:b/>
          <w:bCs/>
          <w:sz w:val="24"/>
          <w:szCs w:val="24"/>
        </w:rPr>
        <w:t xml:space="preserve"> </w:t>
      </w:r>
      <w:r w:rsidR="0045005C" w:rsidRPr="000430AB">
        <w:rPr>
          <w:rFonts w:ascii="Bierstadt Display" w:eastAsia="Arial Nova" w:hAnsi="Bierstadt Display" w:cs="Arial Nova"/>
          <w:b/>
          <w:bCs/>
          <w:sz w:val="24"/>
          <w:szCs w:val="24"/>
        </w:rPr>
        <w:t xml:space="preserve">species </w:t>
      </w:r>
      <w:r w:rsidR="000430AB">
        <w:rPr>
          <w:rFonts w:ascii="Bierstadt Display" w:eastAsia="Arial Nova" w:hAnsi="Bierstadt Display" w:cs="Arial Nova"/>
          <w:sz w:val="24"/>
          <w:szCs w:val="24"/>
        </w:rPr>
        <w:t xml:space="preserve">or an </w:t>
      </w:r>
      <w:r w:rsidR="000430AB" w:rsidRPr="000430AB">
        <w:rPr>
          <w:rFonts w:ascii="Bierstadt Display" w:eastAsia="Arial Nova" w:hAnsi="Bierstadt Display" w:cs="Arial Nova"/>
          <w:b/>
          <w:bCs/>
          <w:sz w:val="24"/>
          <w:szCs w:val="24"/>
        </w:rPr>
        <w:t>aquatic species</w:t>
      </w:r>
      <w:r w:rsidR="000430AB">
        <w:rPr>
          <w:rFonts w:ascii="Bierstadt Display" w:eastAsia="Arial Nova" w:hAnsi="Bierstadt Display" w:cs="Arial Nova"/>
          <w:sz w:val="24"/>
          <w:szCs w:val="24"/>
        </w:rPr>
        <w:t xml:space="preserve"> </w:t>
      </w:r>
      <w:r w:rsidR="0045005C">
        <w:rPr>
          <w:rFonts w:ascii="Bierstadt Display" w:eastAsia="Arial Nova" w:hAnsi="Bierstadt Display" w:cs="Arial Nova"/>
          <w:sz w:val="24"/>
          <w:szCs w:val="24"/>
        </w:rPr>
        <w:t>it is likely that the model will take some time to load</w:t>
      </w:r>
      <w:r w:rsidR="000430AB">
        <w:rPr>
          <w:rFonts w:ascii="Bierstadt Display" w:eastAsia="Arial Nova" w:hAnsi="Bierstadt Display" w:cs="Arial Nova"/>
          <w:sz w:val="24"/>
          <w:szCs w:val="24"/>
        </w:rPr>
        <w:t xml:space="preserve"> </w:t>
      </w:r>
      <w:r w:rsidR="0045005C">
        <w:rPr>
          <w:rFonts w:ascii="Bierstadt Display" w:eastAsia="Arial Nova" w:hAnsi="Bierstadt Display" w:cs="Arial Nova"/>
          <w:sz w:val="24"/>
          <w:szCs w:val="24"/>
        </w:rPr>
        <w:t>in MORT, especially if there are many threshold changes being applied. Please keep this in mind and be patient as you provide your review.</w:t>
      </w:r>
    </w:p>
    <w:p w14:paraId="6FF1EFD1" w14:textId="5BF6665F" w:rsidR="00016458" w:rsidRDefault="00016458" w:rsidP="00016458">
      <w:pPr>
        <w:pStyle w:val="ListParagraph"/>
        <w:numPr>
          <w:ilvl w:val="1"/>
          <w:numId w:val="5"/>
        </w:numPr>
        <w:rPr>
          <w:rFonts w:ascii="Bierstadt Display" w:eastAsia="Arial Nova" w:hAnsi="Bierstadt Display" w:cs="Arial Nova"/>
          <w:sz w:val="24"/>
          <w:szCs w:val="24"/>
        </w:rPr>
      </w:pPr>
      <w:r>
        <w:rPr>
          <w:rFonts w:ascii="Bierstadt Display" w:eastAsia="Arial Nova" w:hAnsi="Bierstadt Display" w:cs="Arial Nova"/>
          <w:sz w:val="24"/>
          <w:szCs w:val="24"/>
        </w:rPr>
        <w:lastRenderedPageBreak/>
        <w:t xml:space="preserve">Another important thing to point out about </w:t>
      </w:r>
      <w:r>
        <w:rPr>
          <w:rFonts w:ascii="Bierstadt Display" w:eastAsia="Arial Nova" w:hAnsi="Bierstadt Display" w:cs="Arial Nova"/>
          <w:b/>
          <w:bCs/>
          <w:sz w:val="24"/>
          <w:szCs w:val="24"/>
        </w:rPr>
        <w:t>aquatic species</w:t>
      </w:r>
      <w:r>
        <w:rPr>
          <w:rFonts w:ascii="Bierstadt Display" w:eastAsia="Arial Nova" w:hAnsi="Bierstadt Display" w:cs="Arial Nova"/>
          <w:sz w:val="24"/>
          <w:szCs w:val="24"/>
        </w:rPr>
        <w:t xml:space="preserve">: </w:t>
      </w:r>
      <w:r w:rsidR="00D85B35">
        <w:rPr>
          <w:rFonts w:ascii="Bierstadt Display" w:eastAsia="Arial Nova" w:hAnsi="Bierstadt Display" w:cs="Arial Nova"/>
          <w:sz w:val="24"/>
          <w:szCs w:val="24"/>
        </w:rPr>
        <w:t xml:space="preserve">stream segments were simplified to reduce model loading </w:t>
      </w:r>
      <w:r w:rsidR="00371A9E">
        <w:rPr>
          <w:rFonts w:ascii="Bierstadt Display" w:eastAsia="Arial Nova" w:hAnsi="Bierstadt Display" w:cs="Arial Nova"/>
          <w:sz w:val="24"/>
          <w:szCs w:val="24"/>
        </w:rPr>
        <w:t>times;</w:t>
      </w:r>
      <w:r w:rsidR="00D85B35">
        <w:rPr>
          <w:rFonts w:ascii="Bierstadt Display" w:eastAsia="Arial Nova" w:hAnsi="Bierstadt Display" w:cs="Arial Nova"/>
          <w:sz w:val="24"/>
          <w:szCs w:val="24"/>
        </w:rPr>
        <w:t xml:space="preserve"> this means that some of the streams </w:t>
      </w:r>
      <w:r w:rsidR="00845396">
        <w:rPr>
          <w:rFonts w:ascii="Bierstadt Display" w:eastAsia="Arial Nova" w:hAnsi="Bierstadt Display" w:cs="Arial Nova"/>
          <w:sz w:val="24"/>
          <w:szCs w:val="24"/>
        </w:rPr>
        <w:t xml:space="preserve">may not appear as expected or match the </w:t>
      </w:r>
      <w:proofErr w:type="spellStart"/>
      <w:r w:rsidR="00845396">
        <w:rPr>
          <w:rFonts w:ascii="Bierstadt Display" w:eastAsia="Arial Nova" w:hAnsi="Bierstadt Display" w:cs="Arial Nova"/>
          <w:sz w:val="24"/>
          <w:szCs w:val="24"/>
        </w:rPr>
        <w:t>basemap</w:t>
      </w:r>
      <w:proofErr w:type="spellEnd"/>
      <w:r w:rsidR="00845396">
        <w:rPr>
          <w:rFonts w:ascii="Bierstadt Display" w:eastAsia="Arial Nova" w:hAnsi="Bierstadt Display" w:cs="Arial Nova"/>
          <w:sz w:val="24"/>
          <w:szCs w:val="24"/>
        </w:rPr>
        <w:t xml:space="preserve"> perfectly.</w:t>
      </w:r>
    </w:p>
    <w:p w14:paraId="69A14F14" w14:textId="77777777" w:rsidR="00A80D8B" w:rsidRDefault="00A80D8B" w:rsidP="00544FCE">
      <w:pPr>
        <w:rPr>
          <w:rFonts w:ascii="Bierstadt Display" w:eastAsia="Arial Nova" w:hAnsi="Bierstadt Display" w:cs="Arial Nova"/>
          <w:b/>
          <w:bCs/>
          <w:sz w:val="32"/>
          <w:szCs w:val="32"/>
        </w:rPr>
      </w:pPr>
    </w:p>
    <w:p w14:paraId="734051D6" w14:textId="3DB87D07" w:rsidR="00A12B8B" w:rsidRDefault="00A12B8B" w:rsidP="00544FCE">
      <w:pPr>
        <w:rPr>
          <w:rFonts w:ascii="Bierstadt Display" w:eastAsia="Arial Nova" w:hAnsi="Bierstadt Display" w:cs="Arial Nova"/>
          <w:b/>
          <w:bCs/>
          <w:sz w:val="32"/>
          <w:szCs w:val="32"/>
        </w:rPr>
      </w:pPr>
      <w:r>
        <w:rPr>
          <w:rFonts w:ascii="Bierstadt Display" w:eastAsia="Arial Nova" w:hAnsi="Bierstadt Display" w:cs="Arial Nova"/>
          <w:b/>
          <w:bCs/>
          <w:sz w:val="32"/>
          <w:szCs w:val="32"/>
        </w:rPr>
        <w:t>Using the Tool: Features and Functions</w:t>
      </w:r>
    </w:p>
    <w:p w14:paraId="449675B1" w14:textId="5BACF216" w:rsidR="00CD4C0D" w:rsidRDefault="001B0EA5" w:rsidP="00544FCE">
      <w:pPr>
        <w:rPr>
          <w:rFonts w:ascii="Bierstadt Display" w:eastAsia="Arial Nova" w:hAnsi="Bierstadt Display" w:cs="Arial Nova"/>
          <w:sz w:val="24"/>
          <w:szCs w:val="24"/>
        </w:rPr>
      </w:pPr>
      <w:r>
        <w:rPr>
          <w:rFonts w:ascii="Bierstadt Display" w:eastAsia="Arial Nova" w:hAnsi="Bierstadt Display" w:cs="Arial Nova"/>
          <w:sz w:val="24"/>
          <w:szCs w:val="24"/>
        </w:rPr>
        <w:t xml:space="preserve">The primary </w:t>
      </w:r>
      <w:r w:rsidR="00B3467F">
        <w:rPr>
          <w:rFonts w:ascii="Bierstadt Display" w:eastAsia="Arial Nova" w:hAnsi="Bierstadt Display" w:cs="Arial Nova"/>
          <w:sz w:val="24"/>
          <w:szCs w:val="24"/>
        </w:rPr>
        <w:t xml:space="preserve">components of the tool are </w:t>
      </w:r>
      <w:r w:rsidR="00D16F82">
        <w:rPr>
          <w:rFonts w:ascii="Bierstadt Display" w:eastAsia="Arial Nova" w:hAnsi="Bierstadt Display" w:cs="Arial Nova"/>
          <w:sz w:val="24"/>
          <w:szCs w:val="24"/>
        </w:rPr>
        <w:t>found on the left side of the tool interface.</w:t>
      </w:r>
      <w:r w:rsidR="00CD4C0D">
        <w:rPr>
          <w:rFonts w:ascii="Bierstadt Display" w:eastAsia="Arial Nova" w:hAnsi="Bierstadt Display" w:cs="Arial Nova"/>
          <w:sz w:val="24"/>
          <w:szCs w:val="24"/>
        </w:rPr>
        <w:t xml:space="preserve"> Here is what they do.</w:t>
      </w:r>
    </w:p>
    <w:p w14:paraId="26C20C47" w14:textId="4474C895" w:rsidR="00D16F82" w:rsidRDefault="00BD0749" w:rsidP="00BD0749">
      <w:pPr>
        <w:jc w:val="center"/>
        <w:rPr>
          <w:rFonts w:ascii="Bierstadt Display" w:eastAsia="Arial Nova" w:hAnsi="Bierstadt Display" w:cs="Arial Nova"/>
          <w:sz w:val="24"/>
          <w:szCs w:val="24"/>
        </w:rPr>
      </w:pPr>
      <w:r>
        <w:rPr>
          <w:rFonts w:ascii="Bierstadt Display" w:eastAsia="Arial Nova" w:hAnsi="Bierstadt Display" w:cs="Arial Nova"/>
          <w:noProof/>
          <w:sz w:val="24"/>
          <w:szCs w:val="24"/>
        </w:rPr>
        <w:drawing>
          <wp:inline distT="0" distB="0" distL="0" distR="0" wp14:anchorId="198DFFF2" wp14:editId="17349362">
            <wp:extent cx="3010372" cy="3941822"/>
            <wp:effectExtent l="0" t="0" r="0" b="1905"/>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3010372" cy="3941822"/>
                    </a:xfrm>
                    <a:prstGeom prst="rect">
                      <a:avLst/>
                    </a:prstGeom>
                    <a:noFill/>
                    <a:ln>
                      <a:noFill/>
                    </a:ln>
                  </pic:spPr>
                </pic:pic>
              </a:graphicData>
            </a:graphic>
          </wp:inline>
        </w:drawing>
      </w:r>
    </w:p>
    <w:p w14:paraId="0C5297AF" w14:textId="50782155" w:rsidR="00BD0749" w:rsidRDefault="00634C91" w:rsidP="00BD0749">
      <w:pPr>
        <w:rPr>
          <w:rFonts w:ascii="Bierstadt Display" w:eastAsia="Arial Nova" w:hAnsi="Bierstadt Display" w:cs="Arial Nova"/>
          <w:sz w:val="24"/>
          <w:szCs w:val="24"/>
        </w:rPr>
      </w:pPr>
      <w:r w:rsidRPr="5989D51C">
        <w:rPr>
          <w:rFonts w:ascii="Bierstadt Display" w:eastAsia="Arial Nova" w:hAnsi="Bierstadt Display" w:cs="Arial Nova"/>
          <w:sz w:val="24"/>
          <w:szCs w:val="24"/>
        </w:rPr>
        <w:t xml:space="preserve">On the bottom left, you will find the option to change the </w:t>
      </w:r>
      <w:r w:rsidR="715A5E77" w:rsidRPr="5989D51C">
        <w:rPr>
          <w:rFonts w:ascii="Bierstadt Display" w:eastAsia="Arial Nova" w:hAnsi="Bierstadt Display" w:cs="Arial Nova"/>
          <w:sz w:val="24"/>
          <w:szCs w:val="24"/>
        </w:rPr>
        <w:t>base map</w:t>
      </w:r>
      <w:r w:rsidR="00214E40" w:rsidRPr="5989D51C">
        <w:rPr>
          <w:rFonts w:ascii="Bierstadt Display" w:eastAsia="Arial Nova" w:hAnsi="Bierstadt Display" w:cs="Arial Nova"/>
          <w:sz w:val="24"/>
          <w:szCs w:val="24"/>
        </w:rPr>
        <w:t xml:space="preserve"> and turn on and off various data layers in the app.</w:t>
      </w:r>
    </w:p>
    <w:p w14:paraId="313076B2" w14:textId="10AB1DA2" w:rsidR="00214E40" w:rsidRDefault="00257CBE" w:rsidP="00BD0749">
      <w:pPr>
        <w:rPr>
          <w:rFonts w:ascii="Bierstadt Display" w:eastAsia="Arial Nova" w:hAnsi="Bierstadt Display" w:cs="Arial Nova"/>
          <w:sz w:val="24"/>
          <w:szCs w:val="24"/>
        </w:rPr>
      </w:pPr>
      <w:r>
        <w:rPr>
          <w:rFonts w:ascii="Bierstadt Display" w:eastAsia="Arial Nova" w:hAnsi="Bierstadt Display" w:cs="Arial Nova"/>
          <w:noProof/>
          <w:sz w:val="24"/>
          <w:szCs w:val="24"/>
        </w:rPr>
        <w:drawing>
          <wp:inline distT="0" distB="0" distL="0" distR="0" wp14:anchorId="2F8E7B74" wp14:editId="300CB80B">
            <wp:extent cx="5943600" cy="1672187"/>
            <wp:effectExtent l="0" t="0" r="0" b="4445"/>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943600" cy="1672187"/>
                    </a:xfrm>
                    <a:prstGeom prst="rect">
                      <a:avLst/>
                    </a:prstGeom>
                    <a:noFill/>
                    <a:ln>
                      <a:noFill/>
                    </a:ln>
                  </pic:spPr>
                </pic:pic>
              </a:graphicData>
            </a:graphic>
          </wp:inline>
        </w:drawing>
      </w:r>
    </w:p>
    <w:p w14:paraId="436E31AD" w14:textId="41A0DAEB" w:rsidR="00D16F82" w:rsidRDefault="008A5F8A" w:rsidP="00D16F82">
      <w:pPr>
        <w:rPr>
          <w:rFonts w:ascii="Bierstadt Display" w:eastAsia="Arial Nova" w:hAnsi="Bierstadt Display" w:cs="Arial Nova"/>
          <w:sz w:val="24"/>
          <w:szCs w:val="24"/>
        </w:rPr>
      </w:pPr>
      <w:r w:rsidRPr="5989D51C">
        <w:rPr>
          <w:rFonts w:ascii="Bierstadt Display" w:eastAsia="Arial Nova" w:hAnsi="Bierstadt Display" w:cs="Arial Nova"/>
          <w:sz w:val="24"/>
          <w:szCs w:val="24"/>
        </w:rPr>
        <w:lastRenderedPageBreak/>
        <w:t xml:space="preserve">At the very top of the app interface, you will find a “View </w:t>
      </w:r>
      <w:r w:rsidR="47BD4930" w:rsidRPr="5989D51C">
        <w:rPr>
          <w:rFonts w:ascii="Bierstadt Display" w:eastAsia="Arial Nova" w:hAnsi="Bierstadt Display" w:cs="Arial Nova"/>
          <w:sz w:val="24"/>
          <w:szCs w:val="24"/>
        </w:rPr>
        <w:t>m</w:t>
      </w:r>
      <w:r w:rsidRPr="5989D51C">
        <w:rPr>
          <w:rFonts w:ascii="Bierstadt Display" w:eastAsia="Arial Nova" w:hAnsi="Bierstadt Display" w:cs="Arial Nova"/>
          <w:sz w:val="24"/>
          <w:szCs w:val="24"/>
        </w:rPr>
        <w:t xml:space="preserve">odel </w:t>
      </w:r>
      <w:r w:rsidR="0AD60E1D" w:rsidRPr="5989D51C">
        <w:rPr>
          <w:rFonts w:ascii="Bierstadt Display" w:eastAsia="Arial Nova" w:hAnsi="Bierstadt Display" w:cs="Arial Nova"/>
          <w:sz w:val="24"/>
          <w:szCs w:val="24"/>
        </w:rPr>
        <w:t>d</w:t>
      </w:r>
      <w:r w:rsidRPr="5989D51C">
        <w:rPr>
          <w:rFonts w:ascii="Bierstadt Display" w:eastAsia="Arial Nova" w:hAnsi="Bierstadt Display" w:cs="Arial Nova"/>
          <w:sz w:val="24"/>
          <w:szCs w:val="24"/>
        </w:rPr>
        <w:t xml:space="preserve">etails” button. If you click this, </w:t>
      </w:r>
      <w:r w:rsidR="00766B0B" w:rsidRPr="5989D51C">
        <w:rPr>
          <w:rFonts w:ascii="Bierstadt Display" w:eastAsia="Arial Nova" w:hAnsi="Bierstadt Display" w:cs="Arial Nova"/>
          <w:sz w:val="24"/>
          <w:szCs w:val="24"/>
        </w:rPr>
        <w:t xml:space="preserve">a </w:t>
      </w:r>
      <w:r w:rsidR="00446C42">
        <w:rPr>
          <w:rFonts w:ascii="Bierstadt Display" w:eastAsia="Arial Nova" w:hAnsi="Bierstadt Display" w:cs="Arial Nova"/>
          <w:sz w:val="24"/>
          <w:szCs w:val="24"/>
        </w:rPr>
        <w:t xml:space="preserve">summary </w:t>
      </w:r>
      <w:r w:rsidR="00766B0B" w:rsidRPr="5989D51C">
        <w:rPr>
          <w:rFonts w:ascii="Bierstadt Display" w:eastAsia="Arial Nova" w:hAnsi="Bierstadt Display" w:cs="Arial Nova"/>
          <w:sz w:val="24"/>
          <w:szCs w:val="24"/>
        </w:rPr>
        <w:t xml:space="preserve">PDF </w:t>
      </w:r>
      <w:r w:rsidR="00446C42">
        <w:rPr>
          <w:rFonts w:ascii="Bierstadt Display" w:eastAsia="Arial Nova" w:hAnsi="Bierstadt Display" w:cs="Arial Nova"/>
          <w:sz w:val="24"/>
          <w:szCs w:val="24"/>
        </w:rPr>
        <w:t>for</w:t>
      </w:r>
      <w:r w:rsidR="00766B0B" w:rsidRPr="5989D51C">
        <w:rPr>
          <w:rFonts w:ascii="Bierstadt Display" w:eastAsia="Arial Nova" w:hAnsi="Bierstadt Display" w:cs="Arial Nova"/>
          <w:sz w:val="24"/>
          <w:szCs w:val="24"/>
        </w:rPr>
        <w:t xml:space="preserve"> the model will be opened in a new tab. This </w:t>
      </w:r>
      <w:r w:rsidR="00A516FC">
        <w:rPr>
          <w:rFonts w:ascii="Bierstadt Display" w:eastAsia="Arial Nova" w:hAnsi="Bierstadt Display" w:cs="Arial Nova"/>
          <w:sz w:val="24"/>
          <w:szCs w:val="24"/>
        </w:rPr>
        <w:t>PDF</w:t>
      </w:r>
      <w:r w:rsidR="00766B0B" w:rsidRPr="5989D51C">
        <w:rPr>
          <w:rFonts w:ascii="Bierstadt Display" w:eastAsia="Arial Nova" w:hAnsi="Bierstadt Display" w:cs="Arial Nova"/>
          <w:sz w:val="24"/>
          <w:szCs w:val="24"/>
        </w:rPr>
        <w:t xml:space="preserve"> </w:t>
      </w:r>
      <w:r w:rsidR="00CC3D2A">
        <w:rPr>
          <w:rFonts w:ascii="Bierstadt Display" w:eastAsia="Arial Nova" w:hAnsi="Bierstadt Display" w:cs="Arial Nova"/>
          <w:sz w:val="24"/>
          <w:szCs w:val="24"/>
        </w:rPr>
        <w:t>summarizes</w:t>
      </w:r>
      <w:r w:rsidR="000D3853" w:rsidRPr="5989D51C">
        <w:rPr>
          <w:rFonts w:ascii="Bierstadt Display" w:eastAsia="Arial Nova" w:hAnsi="Bierstadt Display" w:cs="Arial Nova"/>
          <w:sz w:val="24"/>
          <w:szCs w:val="24"/>
        </w:rPr>
        <w:t xml:space="preserve"> the model inputs and modeling methods</w:t>
      </w:r>
      <w:r w:rsidR="001B4A22">
        <w:rPr>
          <w:rFonts w:ascii="Bierstadt Display" w:eastAsia="Arial Nova" w:hAnsi="Bierstadt Display" w:cs="Arial Nova"/>
          <w:sz w:val="24"/>
          <w:szCs w:val="24"/>
        </w:rPr>
        <w:t>,</w:t>
      </w:r>
      <w:r w:rsidR="00A16A39" w:rsidRPr="5989D51C">
        <w:rPr>
          <w:rFonts w:ascii="Bierstadt Display" w:eastAsia="Arial Nova" w:hAnsi="Bierstadt Display" w:cs="Arial Nova"/>
          <w:sz w:val="24"/>
          <w:szCs w:val="24"/>
        </w:rPr>
        <w:t xml:space="preserve"> validation statistics from modeling runs</w:t>
      </w:r>
      <w:r w:rsidR="0061311B">
        <w:rPr>
          <w:rFonts w:ascii="Bierstadt Display" w:eastAsia="Arial Nova" w:hAnsi="Bierstadt Display" w:cs="Arial Nova"/>
          <w:sz w:val="24"/>
          <w:szCs w:val="24"/>
        </w:rPr>
        <w:t>, and</w:t>
      </w:r>
      <w:r w:rsidR="001B4A22">
        <w:rPr>
          <w:rFonts w:ascii="Bierstadt Display" w:eastAsia="Arial Nova" w:hAnsi="Bierstadt Display" w:cs="Arial Nova"/>
          <w:sz w:val="24"/>
          <w:szCs w:val="24"/>
        </w:rPr>
        <w:t xml:space="preserve"> the model</w:t>
      </w:r>
      <w:r w:rsidR="00EA6FFB">
        <w:rPr>
          <w:rFonts w:ascii="Bierstadt Display" w:eastAsia="Arial Nova" w:hAnsi="Bierstadt Display" w:cs="Arial Nova"/>
          <w:sz w:val="24"/>
          <w:szCs w:val="24"/>
        </w:rPr>
        <w:t>’s</w:t>
      </w:r>
      <w:r w:rsidR="001B4A22">
        <w:rPr>
          <w:rFonts w:ascii="Bierstadt Display" w:eastAsia="Arial Nova" w:hAnsi="Bierstadt Display" w:cs="Arial Nova"/>
          <w:sz w:val="24"/>
          <w:szCs w:val="24"/>
        </w:rPr>
        <w:t xml:space="preserve"> confidence and recommended uses</w:t>
      </w:r>
      <w:r w:rsidR="00A16A39" w:rsidRPr="5989D51C">
        <w:rPr>
          <w:rFonts w:ascii="Bierstadt Display" w:eastAsia="Arial Nova" w:hAnsi="Bierstadt Display" w:cs="Arial Nova"/>
          <w:sz w:val="24"/>
          <w:szCs w:val="24"/>
        </w:rPr>
        <w:t xml:space="preserve">. </w:t>
      </w:r>
    </w:p>
    <w:p w14:paraId="1BAA3A82" w14:textId="0C58ECED" w:rsidR="00117423" w:rsidRDefault="003C337A" w:rsidP="00D16F82">
      <w:pPr>
        <w:rPr>
          <w:rFonts w:ascii="Bierstadt Display" w:eastAsia="Arial Nova" w:hAnsi="Bierstadt Display" w:cs="Arial Nova"/>
          <w:sz w:val="24"/>
          <w:szCs w:val="24"/>
        </w:rPr>
      </w:pPr>
      <w:r w:rsidRPr="007F738A">
        <w:rPr>
          <w:rFonts w:ascii="Bierstadt Display" w:eastAsia="Arial Nova" w:hAnsi="Bierstadt Display" w:cs="Arial Nova"/>
          <w:noProof/>
          <w:sz w:val="24"/>
          <w:szCs w:val="24"/>
        </w:rPr>
        <mc:AlternateContent>
          <mc:Choice Requires="wps">
            <w:drawing>
              <wp:anchor distT="45720" distB="45720" distL="114300" distR="114300" simplePos="0" relativeHeight="251658248" behindDoc="0" locked="0" layoutInCell="1" allowOverlap="1" wp14:anchorId="4805E086" wp14:editId="4FBB8DA0">
                <wp:simplePos x="0" y="0"/>
                <wp:positionH relativeFrom="column">
                  <wp:posOffset>292100</wp:posOffset>
                </wp:positionH>
                <wp:positionV relativeFrom="paragraph">
                  <wp:posOffset>139065</wp:posOffset>
                </wp:positionV>
                <wp:extent cx="3136900" cy="266700"/>
                <wp:effectExtent l="0" t="0" r="635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6900" cy="266700"/>
                        </a:xfrm>
                        <a:prstGeom prst="rect">
                          <a:avLst/>
                        </a:prstGeom>
                        <a:solidFill>
                          <a:srgbClr val="FFFFFF"/>
                        </a:solidFill>
                        <a:ln w="9525">
                          <a:noFill/>
                          <a:miter lim="800000"/>
                          <a:headEnd/>
                          <a:tailEnd/>
                        </a:ln>
                      </wps:spPr>
                      <wps:txbx>
                        <w:txbxContent>
                          <w:p w14:paraId="201ECDB4" w14:textId="77777777" w:rsidR="003C337A" w:rsidRDefault="003C337A" w:rsidP="003C337A">
                            <w:r>
                              <w:t>Species Name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805E086" id="_x0000_s1027" type="#_x0000_t202" style="position:absolute;margin-left:23pt;margin-top:10.95pt;width:247pt;height:21pt;z-index:251658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" stroked="f">
                <v:textbox>
                  <w:txbxContent>
                    <w:p w14:paraId="201ECDB4" w14:textId="77777777" w:rsidR="003C337A" w:rsidRDefault="003C337A" w:rsidP="003C337A">
                      <w:r>
                        <w:t>Species Name</w:t>
                      </w:r>
                    </w:p>
                  </w:txbxContent>
                </v:textbox>
              </v:shape>
            </w:pict>
          </mc:Fallback>
        </mc:AlternateContent>
      </w:r>
      <w:r w:rsidR="00117423">
        <w:rPr>
          <w:noProof/>
        </w:rPr>
        <mc:AlternateContent>
          <mc:Choice Requires="wps">
            <w:drawing>
              <wp:anchor distT="0" distB="0" distL="114300" distR="114300" simplePos="0" relativeHeight="251658240" behindDoc="0" locked="0" layoutInCell="1" allowOverlap="1" wp14:anchorId="3B29CDEF" wp14:editId="75A8B605">
                <wp:simplePos x="0" y="0"/>
                <wp:positionH relativeFrom="column">
                  <wp:posOffset>4143375</wp:posOffset>
                </wp:positionH>
                <wp:positionV relativeFrom="paragraph">
                  <wp:posOffset>43814</wp:posOffset>
                </wp:positionV>
                <wp:extent cx="1514475" cy="428625"/>
                <wp:effectExtent l="0" t="0" r="28575" b="28575"/>
                <wp:wrapNone/>
                <wp:docPr id="29" name="Rectangle 3"/>
                <wp:cNvGraphicFramePr/>
                <a:graphic xmlns:a="http://schemas.openxmlformats.org/drawingml/2006/main">
                  <a:graphicData uri="http://schemas.microsoft.com/office/word/2010/wordprocessingShape">
                    <wps:wsp>
                      <wps:cNvSpPr/>
                      <wps:spPr>
                        <a:xfrm>
                          <a:off x="0" y="0"/>
                          <a:ext cx="1514475" cy="4286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oel="http://schemas.microsoft.com/office/2019/extlst">
            <w:pict>
              <v:rect w14:anchorId="0E7BD4E1" id="Rectangle 3" o:spid="_x0000_s1026" style="position:absolute;margin-left:326.25pt;margin-top:3.45pt;width:119.25pt;height:33.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" filled="f" strokecolor="red" strokeweight="1.5pt"/>
            </w:pict>
          </mc:Fallback>
        </mc:AlternateContent>
      </w:r>
      <w:r w:rsidR="00117423">
        <w:rPr>
          <w:noProof/>
        </w:rPr>
        <w:drawing>
          <wp:inline distT="0" distB="0" distL="0" distR="0" wp14:anchorId="1924E464" wp14:editId="36810E0D">
            <wp:extent cx="5943600" cy="675640"/>
            <wp:effectExtent l="0" t="0" r="0" b="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675640"/>
                    </a:xfrm>
                    <a:prstGeom prst="rect">
                      <a:avLst/>
                    </a:prstGeom>
                  </pic:spPr>
                </pic:pic>
              </a:graphicData>
            </a:graphic>
          </wp:inline>
        </w:drawing>
      </w:r>
    </w:p>
    <w:p w14:paraId="44DD15F4" w14:textId="72B81991" w:rsidR="00276921" w:rsidRDefault="00276921" w:rsidP="00544FCE">
      <w:pPr>
        <w:rPr>
          <w:rFonts w:ascii="Bierstadt Display" w:eastAsia="Arial Nova" w:hAnsi="Bierstadt Display" w:cs="Arial Nova"/>
          <w:b/>
          <w:bCs/>
          <w:sz w:val="32"/>
          <w:szCs w:val="32"/>
        </w:rPr>
      </w:pPr>
      <w:r>
        <w:rPr>
          <w:rFonts w:ascii="Bierstadt Display" w:eastAsia="Arial Nova" w:hAnsi="Bierstadt Display" w:cs="Arial Nova"/>
          <w:sz w:val="24"/>
          <w:szCs w:val="24"/>
        </w:rPr>
        <w:t xml:space="preserve">A second tab at the top </w:t>
      </w:r>
      <w:r w:rsidR="00B74DED">
        <w:rPr>
          <w:rFonts w:ascii="Bierstadt Display" w:eastAsia="Arial Nova" w:hAnsi="Bierstadt Display" w:cs="Arial Nova"/>
          <w:sz w:val="24"/>
          <w:szCs w:val="24"/>
        </w:rPr>
        <w:t xml:space="preserve">of the app </w:t>
      </w:r>
      <w:r w:rsidR="00783405">
        <w:rPr>
          <w:rFonts w:ascii="Bierstadt Display" w:eastAsia="Arial Nova" w:hAnsi="Bierstadt Display" w:cs="Arial Nova"/>
          <w:sz w:val="24"/>
          <w:szCs w:val="24"/>
        </w:rPr>
        <w:t xml:space="preserve">presents </w:t>
      </w:r>
      <w:r w:rsidR="008A36CE">
        <w:rPr>
          <w:rFonts w:ascii="Bierstadt Display" w:eastAsia="Arial Nova" w:hAnsi="Bierstadt Display" w:cs="Arial Nova"/>
          <w:sz w:val="24"/>
          <w:szCs w:val="24"/>
        </w:rPr>
        <w:t xml:space="preserve">the </w:t>
      </w:r>
      <w:r w:rsidRPr="5989D51C">
        <w:rPr>
          <w:rFonts w:ascii="Bierstadt Display" w:eastAsia="Arial Nova" w:hAnsi="Bierstadt Display" w:cs="Arial Nova"/>
          <w:sz w:val="24"/>
          <w:szCs w:val="24"/>
        </w:rPr>
        <w:t xml:space="preserve">Model Review History if the model has been reviewed before. This page details comments </w:t>
      </w:r>
      <w:r w:rsidR="002E52B1">
        <w:rPr>
          <w:rFonts w:ascii="Bierstadt Display" w:eastAsia="Arial Nova" w:hAnsi="Bierstadt Display" w:cs="Arial Nova"/>
          <w:sz w:val="24"/>
          <w:szCs w:val="24"/>
        </w:rPr>
        <w:t xml:space="preserve">other </w:t>
      </w:r>
      <w:r w:rsidRPr="5989D51C">
        <w:rPr>
          <w:rFonts w:ascii="Bierstadt Display" w:eastAsia="Arial Nova" w:hAnsi="Bierstadt Display" w:cs="Arial Nova"/>
          <w:sz w:val="24"/>
          <w:szCs w:val="24"/>
        </w:rPr>
        <w:t xml:space="preserve">reviewers </w:t>
      </w:r>
      <w:r w:rsidR="002E52B1">
        <w:rPr>
          <w:rFonts w:ascii="Bierstadt Display" w:eastAsia="Arial Nova" w:hAnsi="Bierstadt Display" w:cs="Arial Nova"/>
          <w:sz w:val="24"/>
          <w:szCs w:val="24"/>
        </w:rPr>
        <w:t xml:space="preserve">may </w:t>
      </w:r>
      <w:r w:rsidRPr="5989D51C">
        <w:rPr>
          <w:rFonts w:ascii="Bierstadt Display" w:eastAsia="Arial Nova" w:hAnsi="Bierstadt Display" w:cs="Arial Nova"/>
          <w:sz w:val="24"/>
          <w:szCs w:val="24"/>
        </w:rPr>
        <w:t xml:space="preserve">have made </w:t>
      </w:r>
      <w:r w:rsidR="00072C7B">
        <w:rPr>
          <w:rFonts w:ascii="Bierstadt Display" w:eastAsia="Arial Nova" w:hAnsi="Bierstadt Display" w:cs="Arial Nova"/>
          <w:sz w:val="24"/>
          <w:szCs w:val="24"/>
        </w:rPr>
        <w:t xml:space="preserve">on previous versions of the model </w:t>
      </w:r>
      <w:r w:rsidRPr="5989D51C">
        <w:rPr>
          <w:rFonts w:ascii="Bierstadt Display" w:eastAsia="Arial Nova" w:hAnsi="Bierstadt Display" w:cs="Arial Nova"/>
          <w:sz w:val="24"/>
          <w:szCs w:val="24"/>
        </w:rPr>
        <w:t xml:space="preserve">and outlines how the model may have been </w:t>
      </w:r>
      <w:r w:rsidR="00072C7B">
        <w:rPr>
          <w:rFonts w:ascii="Bierstadt Display" w:eastAsia="Arial Nova" w:hAnsi="Bierstadt Display" w:cs="Arial Nova"/>
          <w:sz w:val="24"/>
          <w:szCs w:val="24"/>
        </w:rPr>
        <w:t>revised</w:t>
      </w:r>
      <w:r w:rsidRPr="5989D51C">
        <w:rPr>
          <w:rFonts w:ascii="Bierstadt Display" w:eastAsia="Arial Nova" w:hAnsi="Bierstadt Display" w:cs="Arial Nova"/>
          <w:sz w:val="24"/>
          <w:szCs w:val="24"/>
        </w:rPr>
        <w:t xml:space="preserve"> as a result of those comments.</w:t>
      </w:r>
    </w:p>
    <w:p w14:paraId="207BAD6A" w14:textId="5B4C315D" w:rsidR="00544FCE" w:rsidRDefault="008F2676" w:rsidP="00544FCE">
      <w:pPr>
        <w:rPr>
          <w:rFonts w:ascii="Bierstadt Display" w:eastAsia="Arial Nova" w:hAnsi="Bierstadt Display" w:cs="Arial Nova"/>
          <w:b/>
          <w:bCs/>
          <w:sz w:val="32"/>
          <w:szCs w:val="32"/>
        </w:rPr>
      </w:pPr>
      <w:r>
        <w:rPr>
          <w:rFonts w:ascii="Bierstadt Display" w:eastAsia="Arial Nova" w:hAnsi="Bierstadt Display" w:cs="Arial Nova"/>
          <w:b/>
          <w:bCs/>
          <w:sz w:val="32"/>
          <w:szCs w:val="32"/>
        </w:rPr>
        <w:t xml:space="preserve">Step 1: </w:t>
      </w:r>
      <w:r w:rsidR="00606F13">
        <w:rPr>
          <w:rFonts w:ascii="Bierstadt Display" w:eastAsia="Arial Nova" w:hAnsi="Bierstadt Display" w:cs="Arial Nova"/>
          <w:b/>
          <w:bCs/>
          <w:sz w:val="32"/>
          <w:szCs w:val="32"/>
        </w:rPr>
        <w:t>Adjust Habitat Probability Threshold</w:t>
      </w:r>
    </w:p>
    <w:p w14:paraId="13AEF3E0" w14:textId="77A81245" w:rsidR="00C92C2E" w:rsidRDefault="00A15ED1" w:rsidP="00003F1D">
      <w:pPr>
        <w:rPr>
          <w:rFonts w:ascii="Bierstadt Display" w:eastAsia="Arial Nova" w:hAnsi="Bierstadt Display" w:cs="Arial Nova"/>
          <w:sz w:val="24"/>
          <w:szCs w:val="24"/>
        </w:rPr>
      </w:pPr>
      <w:r w:rsidRPr="00FA53AE">
        <w:rPr>
          <w:rFonts w:ascii="Bierstadt Display" w:eastAsia="Arial Nova" w:hAnsi="Bierstadt Display" w:cs="Arial Nova"/>
          <w:sz w:val="24"/>
          <w:szCs w:val="24"/>
        </w:rPr>
        <w:t>F</w:t>
      </w:r>
      <w:r w:rsidR="0086146A" w:rsidRPr="00FA53AE">
        <w:rPr>
          <w:rFonts w:ascii="Bierstadt Display" w:eastAsia="Arial Nova" w:hAnsi="Bierstadt Display" w:cs="Arial Nova"/>
          <w:sz w:val="24"/>
          <w:szCs w:val="24"/>
        </w:rPr>
        <w:t>irst</w:t>
      </w:r>
      <w:r w:rsidRPr="00FA53AE">
        <w:rPr>
          <w:rFonts w:ascii="Bierstadt Display" w:eastAsia="Arial Nova" w:hAnsi="Bierstadt Display" w:cs="Arial Nova"/>
          <w:sz w:val="24"/>
          <w:szCs w:val="24"/>
        </w:rPr>
        <w:t>,</w:t>
      </w:r>
      <w:r w:rsidR="0086146A" w:rsidRPr="00FA53AE">
        <w:rPr>
          <w:rFonts w:ascii="Bierstadt Display" w:eastAsia="Arial Nova" w:hAnsi="Bierstadt Display" w:cs="Arial Nova"/>
          <w:sz w:val="24"/>
          <w:szCs w:val="24"/>
        </w:rPr>
        <w:t xml:space="preserve"> we ask reviewer</w:t>
      </w:r>
      <w:r w:rsidR="00663FCB" w:rsidRPr="00FA53AE">
        <w:rPr>
          <w:rFonts w:ascii="Bierstadt Display" w:eastAsia="Arial Nova" w:hAnsi="Bierstadt Display" w:cs="Arial Nova"/>
          <w:sz w:val="24"/>
          <w:szCs w:val="24"/>
        </w:rPr>
        <w:t xml:space="preserve">s for </w:t>
      </w:r>
      <w:r w:rsidRPr="00FA53AE">
        <w:rPr>
          <w:rFonts w:ascii="Bierstadt Display" w:eastAsia="Arial Nova" w:hAnsi="Bierstadt Display" w:cs="Arial Nova"/>
          <w:sz w:val="24"/>
          <w:szCs w:val="24"/>
        </w:rPr>
        <w:t>feedback on</w:t>
      </w:r>
      <w:r w:rsidR="00FE002E" w:rsidRPr="00FA53AE">
        <w:rPr>
          <w:rFonts w:ascii="Bierstadt Display" w:eastAsia="Arial Nova" w:hAnsi="Bierstadt Display" w:cs="Arial Nova"/>
          <w:sz w:val="24"/>
          <w:szCs w:val="24"/>
        </w:rPr>
        <w:t xml:space="preserve"> </w:t>
      </w:r>
      <w:r w:rsidR="00DF35BB">
        <w:rPr>
          <w:rFonts w:ascii="Bierstadt Display" w:eastAsia="Arial Nova" w:hAnsi="Bierstadt Display" w:cs="Arial Nova"/>
          <w:sz w:val="24"/>
          <w:szCs w:val="24"/>
        </w:rPr>
        <w:t>geographical predictions of</w:t>
      </w:r>
      <w:r w:rsidR="00C92C2E">
        <w:rPr>
          <w:rFonts w:ascii="Bierstadt Display" w:eastAsia="Arial Nova" w:hAnsi="Bierstadt Display" w:cs="Arial Nova"/>
          <w:sz w:val="24"/>
          <w:szCs w:val="24"/>
        </w:rPr>
        <w:t xml:space="preserve"> habitat </w:t>
      </w:r>
      <w:r w:rsidR="00866964">
        <w:rPr>
          <w:rFonts w:ascii="Bierstadt Display" w:eastAsia="Arial Nova" w:hAnsi="Bierstadt Display" w:cs="Arial Nova"/>
          <w:sz w:val="24"/>
          <w:szCs w:val="24"/>
        </w:rPr>
        <w:t xml:space="preserve">probability </w:t>
      </w:r>
      <w:r w:rsidR="00C92C2E">
        <w:rPr>
          <w:rFonts w:ascii="Bierstadt Display" w:eastAsia="Arial Nova" w:hAnsi="Bierstadt Display" w:cs="Arial Nova"/>
          <w:sz w:val="24"/>
          <w:szCs w:val="24"/>
        </w:rPr>
        <w:t>generated by the model</w:t>
      </w:r>
      <w:r w:rsidR="00EB718B">
        <w:rPr>
          <w:rFonts w:ascii="Bierstadt Display" w:eastAsia="Arial Nova" w:hAnsi="Bierstadt Display" w:cs="Arial Nova"/>
          <w:sz w:val="24"/>
          <w:szCs w:val="24"/>
        </w:rPr>
        <w:t xml:space="preserve">. </w:t>
      </w:r>
      <w:r w:rsidR="00813418">
        <w:rPr>
          <w:rFonts w:ascii="Bierstadt Display" w:eastAsia="Arial Nova" w:hAnsi="Bierstadt Display" w:cs="Arial Nova"/>
          <w:sz w:val="24"/>
          <w:szCs w:val="24"/>
        </w:rPr>
        <w:t xml:space="preserve">The three </w:t>
      </w:r>
      <w:r w:rsidR="003F68F5">
        <w:rPr>
          <w:rFonts w:ascii="Bierstadt Display" w:eastAsia="Arial Nova" w:hAnsi="Bierstadt Display" w:cs="Arial Nova"/>
          <w:sz w:val="24"/>
          <w:szCs w:val="24"/>
        </w:rPr>
        <w:t xml:space="preserve">categories </w:t>
      </w:r>
      <w:r w:rsidR="00C92C2E">
        <w:rPr>
          <w:rFonts w:ascii="Bierstadt Display" w:eastAsia="Arial Nova" w:hAnsi="Bierstadt Display" w:cs="Arial Nova"/>
          <w:sz w:val="24"/>
          <w:szCs w:val="24"/>
        </w:rPr>
        <w:t>(</w:t>
      </w:r>
      <w:r w:rsidR="00140E4D">
        <w:rPr>
          <w:rFonts w:ascii="Bierstadt Display" w:eastAsia="Arial Nova" w:hAnsi="Bierstadt Display" w:cs="Arial Nova"/>
          <w:sz w:val="24"/>
          <w:szCs w:val="24"/>
        </w:rPr>
        <w:t xml:space="preserve">low habitat probability in </w:t>
      </w:r>
      <w:r w:rsidR="00C92C2E">
        <w:rPr>
          <w:rFonts w:ascii="Bierstadt Display" w:eastAsia="Arial Nova" w:hAnsi="Bierstadt Display" w:cs="Arial Nova"/>
          <w:sz w:val="24"/>
          <w:szCs w:val="24"/>
        </w:rPr>
        <w:t xml:space="preserve">yellow, </w:t>
      </w:r>
      <w:r w:rsidR="00140E4D">
        <w:rPr>
          <w:rFonts w:ascii="Bierstadt Display" w:eastAsia="Arial Nova" w:hAnsi="Bierstadt Display" w:cs="Arial Nova"/>
          <w:sz w:val="24"/>
          <w:szCs w:val="24"/>
        </w:rPr>
        <w:t xml:space="preserve">medium habitat probability in </w:t>
      </w:r>
      <w:r w:rsidR="00C92C2E">
        <w:rPr>
          <w:rFonts w:ascii="Bierstadt Display" w:eastAsia="Arial Nova" w:hAnsi="Bierstadt Display" w:cs="Arial Nova"/>
          <w:sz w:val="24"/>
          <w:szCs w:val="24"/>
        </w:rPr>
        <w:t xml:space="preserve">orange, </w:t>
      </w:r>
      <w:r w:rsidR="00140E4D">
        <w:rPr>
          <w:rFonts w:ascii="Bierstadt Display" w:eastAsia="Arial Nova" w:hAnsi="Bierstadt Display" w:cs="Arial Nova"/>
          <w:sz w:val="24"/>
          <w:szCs w:val="24"/>
        </w:rPr>
        <w:t xml:space="preserve">high habitat probability in </w:t>
      </w:r>
      <w:r w:rsidR="00C92C2E">
        <w:rPr>
          <w:rFonts w:ascii="Bierstadt Display" w:eastAsia="Arial Nova" w:hAnsi="Bierstadt Display" w:cs="Arial Nova"/>
          <w:sz w:val="24"/>
          <w:szCs w:val="24"/>
        </w:rPr>
        <w:t xml:space="preserve">red) </w:t>
      </w:r>
      <w:r w:rsidR="003F68F5">
        <w:rPr>
          <w:rFonts w:ascii="Bierstadt Display" w:eastAsia="Arial Nova" w:hAnsi="Bierstadt Display" w:cs="Arial Nova"/>
          <w:sz w:val="24"/>
          <w:szCs w:val="24"/>
        </w:rPr>
        <w:t xml:space="preserve">are defined by </w:t>
      </w:r>
      <w:r w:rsidR="003C29BA">
        <w:rPr>
          <w:rFonts w:ascii="Bierstadt Display" w:eastAsia="Arial Nova" w:hAnsi="Bierstadt Display" w:cs="Arial Nova"/>
          <w:sz w:val="24"/>
          <w:szCs w:val="24"/>
        </w:rPr>
        <w:t>three threshold</w:t>
      </w:r>
      <w:r w:rsidR="00335E27">
        <w:rPr>
          <w:rFonts w:ascii="Bierstadt Display" w:eastAsia="Arial Nova" w:hAnsi="Bierstadt Display" w:cs="Arial Nova"/>
          <w:sz w:val="24"/>
          <w:szCs w:val="24"/>
        </w:rPr>
        <w:t xml:space="preserve"> values.</w:t>
      </w:r>
      <w:r w:rsidR="00813418">
        <w:rPr>
          <w:rFonts w:ascii="Bierstadt Display" w:eastAsia="Arial Nova" w:hAnsi="Bierstadt Display" w:cs="Arial Nova"/>
          <w:sz w:val="24"/>
          <w:szCs w:val="24"/>
        </w:rPr>
        <w:t xml:space="preserve"> </w:t>
      </w:r>
      <w:r w:rsidR="00EB718B">
        <w:rPr>
          <w:rFonts w:ascii="Bierstadt Display" w:eastAsia="Arial Nova" w:hAnsi="Bierstadt Display" w:cs="Arial Nova"/>
          <w:sz w:val="24"/>
          <w:szCs w:val="24"/>
        </w:rPr>
        <w:t xml:space="preserve">On the right side of the </w:t>
      </w:r>
      <w:r w:rsidR="00EB718B" w:rsidDel="00881A0A">
        <w:rPr>
          <w:rFonts w:ascii="Bierstadt Display" w:eastAsia="Arial Nova" w:hAnsi="Bierstadt Display" w:cs="Arial Nova"/>
          <w:sz w:val="24"/>
          <w:szCs w:val="24"/>
        </w:rPr>
        <w:t>window</w:t>
      </w:r>
      <w:r w:rsidR="00881A0A">
        <w:rPr>
          <w:rFonts w:ascii="Bierstadt Display" w:eastAsia="Arial Nova" w:hAnsi="Bierstadt Display" w:cs="Arial Nova"/>
          <w:sz w:val="24"/>
          <w:szCs w:val="24"/>
        </w:rPr>
        <w:t>,</w:t>
      </w:r>
      <w:r w:rsidR="00EB718B">
        <w:rPr>
          <w:rFonts w:ascii="Bierstadt Display" w:eastAsia="Arial Nova" w:hAnsi="Bierstadt Display" w:cs="Arial Nova"/>
          <w:sz w:val="24"/>
          <w:szCs w:val="24"/>
        </w:rPr>
        <w:t xml:space="preserve"> </w:t>
      </w:r>
      <w:r w:rsidR="008814D6">
        <w:rPr>
          <w:rFonts w:ascii="Bierstadt Display" w:eastAsia="Arial Nova" w:hAnsi="Bierstadt Display" w:cs="Arial Nova"/>
          <w:sz w:val="24"/>
          <w:szCs w:val="24"/>
        </w:rPr>
        <w:t>a panel lists</w:t>
      </w:r>
      <w:r w:rsidR="00EB718B">
        <w:rPr>
          <w:rFonts w:ascii="Bierstadt Display" w:eastAsia="Arial Nova" w:hAnsi="Bierstadt Display" w:cs="Arial Nova"/>
          <w:sz w:val="24"/>
          <w:szCs w:val="24"/>
        </w:rPr>
        <w:t xml:space="preserve"> the </w:t>
      </w:r>
      <w:r w:rsidR="008814D6">
        <w:rPr>
          <w:rFonts w:ascii="Bierstadt Display" w:eastAsia="Arial Nova" w:hAnsi="Bierstadt Display" w:cs="Arial Nova"/>
          <w:sz w:val="24"/>
          <w:szCs w:val="24"/>
        </w:rPr>
        <w:t xml:space="preserve">three thresholds and enables </w:t>
      </w:r>
      <w:r w:rsidR="00FA205D">
        <w:rPr>
          <w:rFonts w:ascii="Bierstadt Display" w:eastAsia="Arial Nova" w:hAnsi="Bierstadt Display" w:cs="Arial Nova"/>
          <w:sz w:val="24"/>
          <w:szCs w:val="24"/>
        </w:rPr>
        <w:t>you</w:t>
      </w:r>
      <w:r w:rsidR="008814D6">
        <w:rPr>
          <w:rFonts w:ascii="Bierstadt Display" w:eastAsia="Arial Nova" w:hAnsi="Bierstadt Display" w:cs="Arial Nova"/>
          <w:sz w:val="24"/>
          <w:szCs w:val="24"/>
        </w:rPr>
        <w:t xml:space="preserve"> to </w:t>
      </w:r>
      <w:r w:rsidR="00A020EF">
        <w:rPr>
          <w:rFonts w:ascii="Bierstadt Display" w:eastAsia="Arial Nova" w:hAnsi="Bierstadt Display" w:cs="Arial Nova"/>
          <w:sz w:val="24"/>
          <w:szCs w:val="24"/>
        </w:rPr>
        <w:t>update</w:t>
      </w:r>
      <w:r w:rsidR="00356FDB">
        <w:rPr>
          <w:rFonts w:ascii="Bierstadt Display" w:eastAsia="Arial Nova" w:hAnsi="Bierstadt Display" w:cs="Arial Nova"/>
          <w:sz w:val="24"/>
          <w:szCs w:val="24"/>
        </w:rPr>
        <w:t xml:space="preserve"> those thresholds </w:t>
      </w:r>
      <w:r w:rsidR="00EB718B">
        <w:rPr>
          <w:rFonts w:ascii="Bierstadt Display" w:eastAsia="Arial Nova" w:hAnsi="Bierstadt Display" w:cs="Arial Nova"/>
          <w:sz w:val="24"/>
          <w:szCs w:val="24"/>
        </w:rPr>
        <w:t xml:space="preserve">to </w:t>
      </w:r>
      <w:r w:rsidR="004A2A53">
        <w:rPr>
          <w:rFonts w:ascii="Bierstadt Display" w:eastAsia="Arial Nova" w:hAnsi="Bierstadt Display" w:cs="Arial Nova"/>
          <w:sz w:val="24"/>
          <w:szCs w:val="24"/>
        </w:rPr>
        <w:t xml:space="preserve">reveal more or less </w:t>
      </w:r>
      <w:r w:rsidR="00794EC1">
        <w:rPr>
          <w:rFonts w:ascii="Bierstadt Display" w:eastAsia="Arial Nova" w:hAnsi="Bierstadt Display" w:cs="Arial Nova"/>
          <w:sz w:val="24"/>
          <w:szCs w:val="24"/>
        </w:rPr>
        <w:t xml:space="preserve">of the predicted habitat probability </w:t>
      </w:r>
      <w:r w:rsidR="00EB7739">
        <w:rPr>
          <w:rFonts w:ascii="Bierstadt Display" w:eastAsia="Arial Nova" w:hAnsi="Bierstadt Display" w:cs="Arial Nova"/>
          <w:sz w:val="24"/>
          <w:szCs w:val="24"/>
        </w:rPr>
        <w:t>area</w:t>
      </w:r>
      <w:r w:rsidR="00AD4776">
        <w:rPr>
          <w:rFonts w:ascii="Bierstadt Display" w:eastAsia="Arial Nova" w:hAnsi="Bierstadt Display" w:cs="Arial Nova"/>
          <w:sz w:val="24"/>
          <w:szCs w:val="24"/>
        </w:rPr>
        <w:t xml:space="preserve"> or </w:t>
      </w:r>
      <w:r w:rsidR="005F6819">
        <w:rPr>
          <w:rFonts w:ascii="Bierstadt Display" w:eastAsia="Arial Nova" w:hAnsi="Bierstadt Display" w:cs="Arial Nova"/>
          <w:sz w:val="24"/>
          <w:szCs w:val="24"/>
        </w:rPr>
        <w:t xml:space="preserve">change the relative proportion of each habitat category. </w:t>
      </w:r>
      <w:r w:rsidR="00A020EF">
        <w:rPr>
          <w:rFonts w:ascii="Bierstadt Display" w:eastAsia="Arial Nova" w:hAnsi="Bierstadt Display" w:cs="Arial Nova"/>
          <w:sz w:val="24"/>
          <w:szCs w:val="24"/>
        </w:rPr>
        <w:t>To update</w:t>
      </w:r>
      <w:r w:rsidR="00EB718B">
        <w:rPr>
          <w:rFonts w:ascii="Bierstadt Display" w:eastAsia="Arial Nova" w:hAnsi="Bierstadt Display" w:cs="Arial Nova"/>
          <w:sz w:val="24"/>
          <w:szCs w:val="24"/>
        </w:rPr>
        <w:t xml:space="preserve"> </w:t>
      </w:r>
      <w:r w:rsidR="008D70BC">
        <w:rPr>
          <w:rFonts w:ascii="Bierstadt Display" w:eastAsia="Arial Nova" w:hAnsi="Bierstadt Display" w:cs="Arial Nova"/>
          <w:sz w:val="24"/>
          <w:szCs w:val="24"/>
        </w:rPr>
        <w:t>habitat probability thresholds</w:t>
      </w:r>
      <w:r w:rsidR="00A020EF">
        <w:rPr>
          <w:rFonts w:ascii="Bierstadt Display" w:eastAsia="Arial Nova" w:hAnsi="Bierstadt Display" w:cs="Arial Nova"/>
          <w:sz w:val="24"/>
          <w:szCs w:val="24"/>
        </w:rPr>
        <w:t xml:space="preserve">, </w:t>
      </w:r>
      <w:r w:rsidR="00EB718B">
        <w:rPr>
          <w:rFonts w:ascii="Bierstadt Display" w:eastAsia="Arial Nova" w:hAnsi="Bierstadt Display" w:cs="Arial Nova"/>
          <w:sz w:val="24"/>
          <w:szCs w:val="24"/>
        </w:rPr>
        <w:t>slide the marker on the bar</w:t>
      </w:r>
      <w:r w:rsidR="008D5B32">
        <w:rPr>
          <w:rFonts w:ascii="Bierstadt Display" w:eastAsia="Arial Nova" w:hAnsi="Bierstadt Display" w:cs="Arial Nova"/>
          <w:sz w:val="24"/>
          <w:szCs w:val="24"/>
        </w:rPr>
        <w:t xml:space="preserve"> </w:t>
      </w:r>
      <w:r w:rsidR="007062FE">
        <w:rPr>
          <w:rFonts w:ascii="Bierstadt Display" w:eastAsia="Arial Nova" w:hAnsi="Bierstadt Display" w:cs="Arial Nova"/>
          <w:sz w:val="24"/>
          <w:szCs w:val="24"/>
        </w:rPr>
        <w:t>for the corresponding threshold value</w:t>
      </w:r>
      <w:r w:rsidR="008D70BC">
        <w:rPr>
          <w:rFonts w:ascii="Bierstadt Display" w:eastAsia="Arial Nova" w:hAnsi="Bierstadt Display" w:cs="Arial Nova"/>
          <w:sz w:val="24"/>
          <w:szCs w:val="24"/>
        </w:rPr>
        <w:t xml:space="preserve">. </w:t>
      </w:r>
      <w:r w:rsidR="004A7AF0">
        <w:rPr>
          <w:rFonts w:ascii="Bierstadt Display" w:eastAsia="Arial Nova" w:hAnsi="Bierstadt Display" w:cs="Arial Nova"/>
          <w:sz w:val="24"/>
          <w:szCs w:val="24"/>
        </w:rPr>
        <w:t xml:space="preserve">To </w:t>
      </w:r>
      <w:r w:rsidR="00D01BE2">
        <w:rPr>
          <w:rFonts w:ascii="Bierstadt Display" w:eastAsia="Arial Nova" w:hAnsi="Bierstadt Display" w:cs="Arial Nova"/>
          <w:sz w:val="24"/>
          <w:szCs w:val="24"/>
        </w:rPr>
        <w:t>suggest that thresholds be updated to reflect your understanding of the</w:t>
      </w:r>
      <w:r w:rsidR="004A7AF0">
        <w:rPr>
          <w:rFonts w:ascii="Bierstadt Display" w:eastAsia="Arial Nova" w:hAnsi="Bierstadt Display" w:cs="Arial Nova"/>
          <w:sz w:val="24"/>
          <w:szCs w:val="24"/>
        </w:rPr>
        <w:t xml:space="preserve"> </w:t>
      </w:r>
      <w:r w:rsidR="00B30EC1">
        <w:rPr>
          <w:rFonts w:ascii="Bierstadt Display" w:eastAsia="Arial Nova" w:hAnsi="Bierstadt Display" w:cs="Arial Nova"/>
          <w:sz w:val="24"/>
          <w:szCs w:val="24"/>
        </w:rPr>
        <w:t>habitat distribution for this species</w:t>
      </w:r>
      <w:r w:rsidR="0057760A">
        <w:rPr>
          <w:rFonts w:ascii="Bierstadt Display" w:eastAsia="Arial Nova" w:hAnsi="Bierstadt Display" w:cs="Arial Nova"/>
          <w:sz w:val="24"/>
          <w:szCs w:val="24"/>
        </w:rPr>
        <w:t xml:space="preserve">, </w:t>
      </w:r>
      <w:r w:rsidR="006A72FE">
        <w:rPr>
          <w:rFonts w:ascii="Bierstadt Display" w:eastAsia="Arial Nova" w:hAnsi="Bierstadt Display" w:cs="Arial Nova"/>
          <w:sz w:val="24"/>
          <w:szCs w:val="24"/>
        </w:rPr>
        <w:t xml:space="preserve">leave the thresholds </w:t>
      </w:r>
      <w:r w:rsidR="00E525CC">
        <w:rPr>
          <w:rFonts w:ascii="Bierstadt Display" w:eastAsia="Arial Nova" w:hAnsi="Bierstadt Display" w:cs="Arial Nova"/>
          <w:sz w:val="24"/>
          <w:szCs w:val="24"/>
        </w:rPr>
        <w:t xml:space="preserve">at </w:t>
      </w:r>
      <w:r w:rsidR="003C0937">
        <w:rPr>
          <w:rFonts w:ascii="Bierstadt Display" w:eastAsia="Arial Nova" w:hAnsi="Bierstadt Display" w:cs="Arial Nova"/>
          <w:sz w:val="24"/>
          <w:szCs w:val="24"/>
        </w:rPr>
        <w:t>the updated value</w:t>
      </w:r>
      <w:r w:rsidR="00A737BA">
        <w:rPr>
          <w:rFonts w:ascii="Bierstadt Display" w:eastAsia="Arial Nova" w:hAnsi="Bierstadt Display" w:cs="Arial Nova"/>
          <w:sz w:val="24"/>
          <w:szCs w:val="24"/>
        </w:rPr>
        <w:t xml:space="preserve"> and those suggested values will be submitted to us when you finalize your review. </w:t>
      </w:r>
      <w:r w:rsidR="008D70BC">
        <w:rPr>
          <w:rFonts w:ascii="Bierstadt Display" w:eastAsia="Arial Nova" w:hAnsi="Bierstadt Display" w:cs="Arial Nova"/>
          <w:sz w:val="24"/>
          <w:szCs w:val="24"/>
        </w:rPr>
        <w:t xml:space="preserve">You </w:t>
      </w:r>
      <w:r w:rsidR="00DF7A87">
        <w:rPr>
          <w:rFonts w:ascii="Bierstadt Display" w:eastAsia="Arial Nova" w:hAnsi="Bierstadt Display" w:cs="Arial Nova"/>
          <w:sz w:val="24"/>
          <w:szCs w:val="24"/>
        </w:rPr>
        <w:t>can</w:t>
      </w:r>
      <w:r w:rsidR="008D70BC">
        <w:rPr>
          <w:rFonts w:ascii="Bierstadt Display" w:eastAsia="Arial Nova" w:hAnsi="Bierstadt Display" w:cs="Arial Nova"/>
          <w:sz w:val="24"/>
          <w:szCs w:val="24"/>
        </w:rPr>
        <w:t xml:space="preserve"> </w:t>
      </w:r>
      <w:r w:rsidR="00CB62AB">
        <w:rPr>
          <w:rFonts w:ascii="Bierstadt Display" w:eastAsia="Arial Nova" w:hAnsi="Bierstadt Display" w:cs="Arial Nova"/>
          <w:sz w:val="24"/>
          <w:szCs w:val="24"/>
        </w:rPr>
        <w:t>also</w:t>
      </w:r>
      <w:r w:rsidR="008D70BC">
        <w:rPr>
          <w:rFonts w:ascii="Bierstadt Display" w:eastAsia="Arial Nova" w:hAnsi="Bierstadt Display" w:cs="Arial Nova"/>
          <w:sz w:val="24"/>
          <w:szCs w:val="24"/>
        </w:rPr>
        <w:t xml:space="preserve"> provide </w:t>
      </w:r>
      <w:r w:rsidR="0073496D">
        <w:rPr>
          <w:rFonts w:ascii="Bierstadt Display" w:eastAsia="Arial Nova" w:hAnsi="Bierstadt Display" w:cs="Arial Nova"/>
          <w:sz w:val="24"/>
          <w:szCs w:val="24"/>
        </w:rPr>
        <w:t xml:space="preserve">additional </w:t>
      </w:r>
      <w:r w:rsidR="008D70BC">
        <w:rPr>
          <w:rFonts w:ascii="Bierstadt Display" w:eastAsia="Arial Nova" w:hAnsi="Bierstadt Display" w:cs="Arial Nova"/>
          <w:sz w:val="24"/>
          <w:szCs w:val="24"/>
        </w:rPr>
        <w:t xml:space="preserve">comments on </w:t>
      </w:r>
      <w:r w:rsidR="0073496D">
        <w:rPr>
          <w:rFonts w:ascii="Bierstadt Display" w:eastAsia="Arial Nova" w:hAnsi="Bierstadt Display" w:cs="Arial Nova"/>
          <w:sz w:val="24"/>
          <w:szCs w:val="24"/>
        </w:rPr>
        <w:t>why you propose different thresholds than those predicted by the model</w:t>
      </w:r>
      <w:r w:rsidR="00CD024B">
        <w:rPr>
          <w:rFonts w:ascii="Bierstadt Display" w:eastAsia="Arial Nova" w:hAnsi="Bierstadt Display" w:cs="Arial Nova"/>
          <w:sz w:val="24"/>
          <w:szCs w:val="24"/>
        </w:rPr>
        <w:t xml:space="preserve"> in the corresponding comment boxes</w:t>
      </w:r>
      <w:r w:rsidR="0073496D">
        <w:rPr>
          <w:rFonts w:ascii="Bierstadt Display" w:eastAsia="Arial Nova" w:hAnsi="Bierstadt Display" w:cs="Arial Nova"/>
          <w:sz w:val="24"/>
          <w:szCs w:val="24"/>
        </w:rPr>
        <w:t>.</w:t>
      </w:r>
      <w:r w:rsidR="003F2834">
        <w:rPr>
          <w:rFonts w:ascii="Bierstadt Display" w:eastAsia="Arial Nova" w:hAnsi="Bierstadt Display" w:cs="Arial Nova"/>
          <w:sz w:val="24"/>
          <w:szCs w:val="24"/>
        </w:rPr>
        <w:t xml:space="preserve"> </w:t>
      </w:r>
      <w:r w:rsidR="00ED18E7">
        <w:rPr>
          <w:rFonts w:ascii="Bierstadt Display" w:eastAsia="Arial Nova" w:hAnsi="Bierstadt Display" w:cs="Arial Nova"/>
          <w:sz w:val="24"/>
          <w:szCs w:val="24"/>
        </w:rPr>
        <w:t xml:space="preserve">Once you are happy with your threshold settings and comments, </w:t>
      </w:r>
      <w:r w:rsidR="00ED18E7" w:rsidRPr="00547824">
        <w:rPr>
          <w:rFonts w:ascii="Bierstadt Display" w:eastAsia="Arial Nova" w:hAnsi="Bierstadt Display" w:cs="Arial Nova"/>
          <w:b/>
          <w:bCs/>
          <w:sz w:val="24"/>
          <w:szCs w:val="24"/>
        </w:rPr>
        <w:t>click the “Next Step” button on the bottom right of the panel to save your work and move on to the next reviewing step</w:t>
      </w:r>
      <w:r w:rsidR="00ED18E7">
        <w:rPr>
          <w:rFonts w:ascii="Bierstadt Display" w:eastAsia="Arial Nova" w:hAnsi="Bierstadt Display" w:cs="Arial Nova"/>
          <w:sz w:val="24"/>
          <w:szCs w:val="24"/>
        </w:rPr>
        <w:t xml:space="preserve">. </w:t>
      </w:r>
    </w:p>
    <w:p w14:paraId="0FB3B899" w14:textId="45C00CAE" w:rsidR="003F2834" w:rsidRDefault="003F2834" w:rsidP="00003F1D">
      <w:pPr>
        <w:rPr>
          <w:rFonts w:ascii="Bierstadt Display" w:eastAsia="Arial Nova" w:hAnsi="Bierstadt Display" w:cs="Arial Nova"/>
          <w:sz w:val="24"/>
          <w:szCs w:val="24"/>
        </w:rPr>
      </w:pPr>
      <w:r>
        <w:rPr>
          <w:rFonts w:ascii="Bierstadt Display" w:eastAsia="Arial Nova" w:hAnsi="Bierstadt Display" w:cs="Arial Nova"/>
          <w:sz w:val="24"/>
          <w:szCs w:val="24"/>
        </w:rPr>
        <w:t xml:space="preserve">If you want to see the original </w:t>
      </w:r>
      <w:r w:rsidR="00275543">
        <w:rPr>
          <w:rFonts w:ascii="Bierstadt Display" w:eastAsia="Arial Nova" w:hAnsi="Bierstadt Display" w:cs="Arial Nova"/>
          <w:sz w:val="24"/>
          <w:szCs w:val="24"/>
        </w:rPr>
        <w:t>thresholds predicted by the model, click the reset button on the right side of the pane</w:t>
      </w:r>
      <w:r w:rsidR="001D259B">
        <w:rPr>
          <w:rFonts w:ascii="Bierstadt Display" w:eastAsia="Arial Nova" w:hAnsi="Bierstadt Display" w:cs="Arial Nova"/>
          <w:sz w:val="24"/>
          <w:szCs w:val="24"/>
        </w:rPr>
        <w:t>l</w:t>
      </w:r>
      <w:r w:rsidR="00275543">
        <w:rPr>
          <w:rFonts w:ascii="Bierstadt Display" w:eastAsia="Arial Nova" w:hAnsi="Bierstadt Display" w:cs="Arial Nova"/>
          <w:sz w:val="24"/>
          <w:szCs w:val="24"/>
        </w:rPr>
        <w:t xml:space="preserve">. </w:t>
      </w:r>
      <w:r w:rsidR="002817E2">
        <w:rPr>
          <w:rFonts w:ascii="Bierstadt Display" w:eastAsia="Arial Nova" w:hAnsi="Bierstadt Display" w:cs="Arial Nova"/>
          <w:sz w:val="24"/>
          <w:szCs w:val="24"/>
        </w:rPr>
        <w:t xml:space="preserve"> Appendix 2 of the </w:t>
      </w:r>
      <w:r w:rsidR="001D259B">
        <w:rPr>
          <w:rFonts w:ascii="Bierstadt Display" w:eastAsia="Arial Nova" w:hAnsi="Bierstadt Display" w:cs="Arial Nova"/>
          <w:sz w:val="24"/>
          <w:szCs w:val="24"/>
        </w:rPr>
        <w:t>model summary</w:t>
      </w:r>
      <w:r w:rsidR="002817E2">
        <w:rPr>
          <w:rFonts w:ascii="Bierstadt Display" w:eastAsia="Arial Nova" w:hAnsi="Bierstadt Display" w:cs="Arial Nova"/>
          <w:sz w:val="24"/>
          <w:szCs w:val="24"/>
        </w:rPr>
        <w:t xml:space="preserve"> PDF defines each threshold in further details. </w:t>
      </w:r>
    </w:p>
    <w:p w14:paraId="5BB83C0A" w14:textId="1EF90980" w:rsidR="004438B0" w:rsidRDefault="003C337A" w:rsidP="00003F1D">
      <w:pPr>
        <w:rPr>
          <w:rFonts w:ascii="Bierstadt Display" w:eastAsia="Arial Nova" w:hAnsi="Bierstadt Display" w:cs="Arial Nova"/>
          <w:sz w:val="24"/>
          <w:szCs w:val="24"/>
        </w:rPr>
      </w:pPr>
      <w:r w:rsidRPr="007F738A">
        <w:rPr>
          <w:rFonts w:ascii="Bierstadt Display" w:eastAsia="Arial Nova" w:hAnsi="Bierstadt Display" w:cs="Arial Nova"/>
          <w:noProof/>
          <w:sz w:val="24"/>
          <w:szCs w:val="24"/>
        </w:rPr>
        <w:lastRenderedPageBreak/>
        <mc:AlternateContent>
          <mc:Choice Requires="wps">
            <w:drawing>
              <wp:anchor distT="45720" distB="45720" distL="114300" distR="114300" simplePos="0" relativeHeight="251658251" behindDoc="0" locked="0" layoutInCell="1" allowOverlap="1" wp14:anchorId="21C584A6" wp14:editId="70FEF716">
                <wp:simplePos x="0" y="0"/>
                <wp:positionH relativeFrom="column">
                  <wp:posOffset>1174750</wp:posOffset>
                </wp:positionH>
                <wp:positionV relativeFrom="paragraph">
                  <wp:posOffset>336550</wp:posOffset>
                </wp:positionV>
                <wp:extent cx="1181100" cy="260350"/>
                <wp:effectExtent l="0" t="0" r="0" b="635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260350"/>
                        </a:xfrm>
                        <a:prstGeom prst="rect">
                          <a:avLst/>
                        </a:prstGeom>
                        <a:solidFill>
                          <a:srgbClr val="FFFFFF"/>
                        </a:solidFill>
                        <a:ln w="9525">
                          <a:noFill/>
                          <a:miter lim="800000"/>
                          <a:headEnd/>
                          <a:tailEnd/>
                        </a:ln>
                      </wps:spPr>
                      <wps:txbx>
                        <w:txbxContent>
                          <w:p w14:paraId="693512F5" w14:textId="77777777" w:rsidR="003C337A" w:rsidRPr="003C337A" w:rsidRDefault="003C337A" w:rsidP="003C337A">
                            <w:pPr>
                              <w:rPr>
                                <w:sz w:val="14"/>
                                <w:szCs w:val="14"/>
                              </w:rPr>
                            </w:pPr>
                            <w:r w:rsidRPr="003C337A">
                              <w:rPr>
                                <w:sz w:val="14"/>
                                <w:szCs w:val="14"/>
                              </w:rPr>
                              <w:t>Species Name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1C584A6" id="_x0000_s1028" type="#_x0000_t202" style="position:absolute;margin-left:92.5pt;margin-top:26.5pt;width:93pt;height:20.5pt;z-index:25165825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" stroked="f">
                <v:textbox>
                  <w:txbxContent>
                    <w:p w14:paraId="693512F5" w14:textId="77777777" w:rsidR="003C337A" w:rsidRPr="003C337A" w:rsidRDefault="003C337A" w:rsidP="003C337A">
                      <w:pPr>
                        <w:rPr>
                          <w:sz w:val="14"/>
                          <w:szCs w:val="14"/>
                        </w:rPr>
                      </w:pPr>
                      <w:r w:rsidRPr="003C337A">
                        <w:rPr>
                          <w:sz w:val="14"/>
                          <w:szCs w:val="14"/>
                        </w:rPr>
                        <w:t>Species Name</w:t>
                      </w:r>
                    </w:p>
                  </w:txbxContent>
                </v:textbox>
              </v:shape>
            </w:pict>
          </mc:Fallback>
        </mc:AlternateContent>
      </w:r>
      <w:r w:rsidR="006E3764">
        <w:rPr>
          <w:rFonts w:ascii="Bierstadt Display" w:eastAsia="Arial Nova" w:hAnsi="Bierstadt Display" w:cs="Arial Nova"/>
          <w:noProof/>
          <w:sz w:val="24"/>
          <w:szCs w:val="24"/>
        </w:rPr>
        <w:drawing>
          <wp:inline distT="0" distB="0" distL="0" distR="0" wp14:anchorId="52EE288C" wp14:editId="5555B9FA">
            <wp:extent cx="5943600" cy="3343275"/>
            <wp:effectExtent l="0" t="0" r="0" b="9525"/>
            <wp:docPr id="12"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6EAF571F" w14:textId="78BEE03A" w:rsidR="00AA48C7" w:rsidRPr="004438B0" w:rsidRDefault="00EB1202" w:rsidP="00003F1D">
      <w:pPr>
        <w:rPr>
          <w:rFonts w:ascii="Bierstadt Display" w:eastAsia="Arial Nova" w:hAnsi="Bierstadt Display" w:cs="Arial Nova"/>
          <w:sz w:val="24"/>
          <w:szCs w:val="24"/>
        </w:rPr>
      </w:pPr>
      <w:r>
        <w:rPr>
          <w:rFonts w:ascii="Bierstadt Display" w:eastAsia="Arial Nova" w:hAnsi="Bierstadt Display" w:cs="Arial Nova"/>
          <w:sz w:val="24"/>
          <w:szCs w:val="24"/>
        </w:rPr>
        <w:t>If permissions are available</w:t>
      </w:r>
      <w:r w:rsidR="00AA48C7">
        <w:rPr>
          <w:rFonts w:ascii="Bierstadt Display" w:eastAsia="Arial Nova" w:hAnsi="Bierstadt Display" w:cs="Arial Nova"/>
          <w:sz w:val="24"/>
          <w:szCs w:val="24"/>
        </w:rPr>
        <w:t xml:space="preserve">, </w:t>
      </w:r>
      <w:r>
        <w:rPr>
          <w:rFonts w:ascii="Bierstadt Display" w:eastAsia="Arial Nova" w:hAnsi="Bierstadt Display" w:cs="Arial Nova"/>
          <w:sz w:val="24"/>
          <w:szCs w:val="24"/>
        </w:rPr>
        <w:t xml:space="preserve">you may see </w:t>
      </w:r>
      <w:r w:rsidR="00AA48C7">
        <w:rPr>
          <w:rFonts w:ascii="Bierstadt Display" w:eastAsia="Arial Nova" w:hAnsi="Bierstadt Display" w:cs="Arial Nova"/>
          <w:sz w:val="24"/>
          <w:szCs w:val="24"/>
        </w:rPr>
        <w:t>the species occurrence data that was used as a</w:t>
      </w:r>
      <w:r w:rsidR="00A0071D">
        <w:rPr>
          <w:rFonts w:ascii="Bierstadt Display" w:eastAsia="Arial Nova" w:hAnsi="Bierstadt Display" w:cs="Arial Nova"/>
          <w:sz w:val="24"/>
          <w:szCs w:val="24"/>
        </w:rPr>
        <w:t xml:space="preserve"> model</w:t>
      </w:r>
      <w:r w:rsidR="00AA48C7">
        <w:rPr>
          <w:rFonts w:ascii="Bierstadt Display" w:eastAsia="Arial Nova" w:hAnsi="Bierstadt Display" w:cs="Arial Nova"/>
          <w:sz w:val="24"/>
          <w:szCs w:val="24"/>
        </w:rPr>
        <w:t xml:space="preserve"> input on the map. </w:t>
      </w:r>
      <w:r>
        <w:rPr>
          <w:rFonts w:ascii="Bierstadt Display" w:eastAsia="Arial Nova" w:hAnsi="Bierstadt Display" w:cs="Arial Nova"/>
          <w:sz w:val="24"/>
          <w:szCs w:val="24"/>
        </w:rPr>
        <w:t>In this situation, i</w:t>
      </w:r>
      <w:r w:rsidR="00AA48C7">
        <w:rPr>
          <w:rFonts w:ascii="Bierstadt Display" w:eastAsia="Arial Nova" w:hAnsi="Bierstadt Display" w:cs="Arial Nova"/>
          <w:sz w:val="24"/>
          <w:szCs w:val="24"/>
        </w:rPr>
        <w:t>f you hover your cursor over the data points and click on them, you can find out general information about the occurrences. You can turn these data on and off with the interactive legend on the bottom left of the window.</w:t>
      </w:r>
    </w:p>
    <w:p w14:paraId="7B6CB531" w14:textId="177A38DB" w:rsidR="00F814CE" w:rsidRDefault="00616564" w:rsidP="00F830A1">
      <w:pPr>
        <w:rPr>
          <w:rFonts w:ascii="Bierstadt Display" w:eastAsia="Arial Nova" w:hAnsi="Bierstadt Display" w:cs="Arial Nova"/>
          <w:sz w:val="32"/>
          <w:szCs w:val="32"/>
        </w:rPr>
      </w:pPr>
      <w:r>
        <w:rPr>
          <w:rFonts w:ascii="Bierstadt Display" w:eastAsia="Arial Nova" w:hAnsi="Bierstadt Display" w:cs="Arial Nova"/>
          <w:b/>
          <w:bCs/>
          <w:sz w:val="32"/>
          <w:szCs w:val="32"/>
        </w:rPr>
        <w:t xml:space="preserve">Step 2: </w:t>
      </w:r>
      <w:r w:rsidR="003C5FDE">
        <w:rPr>
          <w:rFonts w:ascii="Bierstadt Display" w:eastAsia="Arial Nova" w:hAnsi="Bierstadt Display" w:cs="Arial Nova"/>
          <w:b/>
          <w:bCs/>
          <w:sz w:val="32"/>
          <w:szCs w:val="32"/>
        </w:rPr>
        <w:t>Provide Map Comments</w:t>
      </w:r>
    </w:p>
    <w:p w14:paraId="3EA5B8AF" w14:textId="49AD3D70" w:rsidR="001518F9" w:rsidRDefault="003B74E3" w:rsidP="00F830A1">
      <w:pPr>
        <w:rPr>
          <w:rFonts w:ascii="Bierstadt Display" w:eastAsia="Arial Nova" w:hAnsi="Bierstadt Display" w:cs="Arial Nova"/>
          <w:sz w:val="24"/>
          <w:szCs w:val="24"/>
        </w:rPr>
      </w:pPr>
      <w:r>
        <w:rPr>
          <w:rFonts w:ascii="Bierstadt Display" w:eastAsia="Arial Nova" w:hAnsi="Bierstadt Display" w:cs="Arial Nova"/>
          <w:sz w:val="24"/>
          <w:szCs w:val="24"/>
        </w:rPr>
        <w:t xml:space="preserve">Next, we ask </w:t>
      </w:r>
      <w:r w:rsidR="000C4632">
        <w:rPr>
          <w:rFonts w:ascii="Bierstadt Display" w:eastAsia="Arial Nova" w:hAnsi="Bierstadt Display" w:cs="Arial Nova"/>
          <w:sz w:val="24"/>
          <w:szCs w:val="24"/>
        </w:rPr>
        <w:t>reviewers to</w:t>
      </w:r>
      <w:r>
        <w:rPr>
          <w:rFonts w:ascii="Bierstadt Display" w:eastAsia="Arial Nova" w:hAnsi="Bierstadt Display" w:cs="Arial Nova"/>
          <w:sz w:val="24"/>
          <w:szCs w:val="24"/>
        </w:rPr>
        <w:t xml:space="preserve"> provide </w:t>
      </w:r>
      <w:r w:rsidR="005A0747">
        <w:rPr>
          <w:rFonts w:ascii="Bierstadt Display" w:eastAsia="Arial Nova" w:hAnsi="Bierstadt Display" w:cs="Arial Nova"/>
          <w:sz w:val="24"/>
          <w:szCs w:val="24"/>
        </w:rPr>
        <w:t xml:space="preserve">more detailed </w:t>
      </w:r>
      <w:r>
        <w:rPr>
          <w:rFonts w:ascii="Bierstadt Display" w:eastAsia="Arial Nova" w:hAnsi="Bierstadt Display" w:cs="Arial Nova"/>
          <w:sz w:val="24"/>
          <w:szCs w:val="24"/>
        </w:rPr>
        <w:t>comments on specific areas of the map</w:t>
      </w:r>
      <w:r w:rsidR="00FC47F7">
        <w:rPr>
          <w:rFonts w:ascii="Bierstadt Display" w:eastAsia="Arial Nova" w:hAnsi="Bierstadt Display" w:cs="Arial Nova"/>
          <w:sz w:val="24"/>
          <w:szCs w:val="24"/>
        </w:rPr>
        <w:t xml:space="preserve">, if </w:t>
      </w:r>
      <w:r w:rsidR="00E05FFD">
        <w:rPr>
          <w:rFonts w:ascii="Bierstadt Display" w:eastAsia="Arial Nova" w:hAnsi="Bierstadt Display" w:cs="Arial Nova"/>
          <w:sz w:val="24"/>
          <w:szCs w:val="24"/>
        </w:rPr>
        <w:t>any</w:t>
      </w:r>
      <w:r w:rsidR="00091240">
        <w:rPr>
          <w:rFonts w:ascii="Bierstadt Display" w:eastAsia="Arial Nova" w:hAnsi="Bierstadt Display" w:cs="Arial Nova"/>
          <w:sz w:val="24"/>
          <w:szCs w:val="24"/>
        </w:rPr>
        <w:t xml:space="preserve">. </w:t>
      </w:r>
      <w:r w:rsidR="001518F9">
        <w:rPr>
          <w:rFonts w:ascii="Bierstadt Display" w:eastAsia="Arial Nova" w:hAnsi="Bierstadt Display" w:cs="Arial Nova"/>
          <w:sz w:val="24"/>
          <w:szCs w:val="24"/>
        </w:rPr>
        <w:t>This is where</w:t>
      </w:r>
      <w:r w:rsidR="001518F9" w:rsidRPr="00FA53AE">
        <w:rPr>
          <w:rFonts w:ascii="Bierstadt Display" w:eastAsia="Arial Nova" w:hAnsi="Bierstadt Display" w:cs="Arial Nova"/>
          <w:sz w:val="24"/>
          <w:szCs w:val="24"/>
        </w:rPr>
        <w:t xml:space="preserve"> reviewers </w:t>
      </w:r>
      <w:r w:rsidR="0004691F">
        <w:rPr>
          <w:rFonts w:ascii="Bierstadt Display" w:eastAsia="Arial Nova" w:hAnsi="Bierstadt Display" w:cs="Arial Nova"/>
          <w:sz w:val="24"/>
          <w:szCs w:val="24"/>
        </w:rPr>
        <w:t>can</w:t>
      </w:r>
      <w:r w:rsidR="00511D65">
        <w:rPr>
          <w:rFonts w:ascii="Bierstadt Display" w:eastAsia="Arial Nova" w:hAnsi="Bierstadt Display" w:cs="Arial Nova"/>
          <w:sz w:val="24"/>
          <w:szCs w:val="24"/>
        </w:rPr>
        <w:t xml:space="preserve"> indicate whether they </w:t>
      </w:r>
      <w:r w:rsidR="005B4594">
        <w:rPr>
          <w:rFonts w:ascii="Bierstadt Display" w:eastAsia="Arial Nova" w:hAnsi="Bierstadt Display" w:cs="Arial Nova"/>
          <w:sz w:val="24"/>
          <w:szCs w:val="24"/>
        </w:rPr>
        <w:t xml:space="preserve">would </w:t>
      </w:r>
      <w:r w:rsidR="00511D65">
        <w:rPr>
          <w:rFonts w:ascii="Bierstadt Display" w:eastAsia="Arial Nova" w:hAnsi="Bierstadt Display" w:cs="Arial Nova"/>
          <w:sz w:val="24"/>
          <w:szCs w:val="24"/>
        </w:rPr>
        <w:t xml:space="preserve">expect </w:t>
      </w:r>
      <w:r w:rsidR="00364079">
        <w:rPr>
          <w:rFonts w:ascii="Bierstadt Display" w:eastAsia="Arial Nova" w:hAnsi="Bierstadt Display" w:cs="Arial Nova"/>
          <w:sz w:val="24"/>
          <w:szCs w:val="24"/>
        </w:rPr>
        <w:t xml:space="preserve">geographical areas </w:t>
      </w:r>
      <w:r w:rsidR="004076EC">
        <w:rPr>
          <w:rFonts w:ascii="Bierstadt Display" w:eastAsia="Arial Nova" w:hAnsi="Bierstadt Display" w:cs="Arial Nova"/>
          <w:sz w:val="24"/>
          <w:szCs w:val="24"/>
        </w:rPr>
        <w:t>to be included or excluded from areas of predicted habitat.</w:t>
      </w:r>
      <w:r w:rsidR="0030683C">
        <w:rPr>
          <w:rFonts w:ascii="Bierstadt Display" w:eastAsia="Arial Nova" w:hAnsi="Bierstadt Display" w:cs="Arial Nova"/>
          <w:sz w:val="24"/>
          <w:szCs w:val="24"/>
        </w:rPr>
        <w:t xml:space="preserve"> Comments </w:t>
      </w:r>
      <w:r w:rsidR="00592781">
        <w:rPr>
          <w:rFonts w:ascii="Bierstadt Display" w:eastAsia="Arial Nova" w:hAnsi="Bierstadt Display" w:cs="Arial Nova"/>
          <w:sz w:val="24"/>
          <w:szCs w:val="24"/>
        </w:rPr>
        <w:t>can be</w:t>
      </w:r>
      <w:r w:rsidR="0030683C">
        <w:rPr>
          <w:rFonts w:ascii="Bierstadt Display" w:eastAsia="Arial Nova" w:hAnsi="Bierstadt Display" w:cs="Arial Nova"/>
          <w:sz w:val="24"/>
          <w:szCs w:val="24"/>
        </w:rPr>
        <w:t xml:space="preserve"> appl</w:t>
      </w:r>
      <w:r w:rsidR="00592781">
        <w:rPr>
          <w:rFonts w:ascii="Bierstadt Display" w:eastAsia="Arial Nova" w:hAnsi="Bierstadt Display" w:cs="Arial Nova"/>
          <w:sz w:val="24"/>
          <w:szCs w:val="24"/>
        </w:rPr>
        <w:t>ied</w:t>
      </w:r>
      <w:r w:rsidR="0030683C">
        <w:rPr>
          <w:rFonts w:ascii="Bierstadt Display" w:eastAsia="Arial Nova" w:hAnsi="Bierstadt Display" w:cs="Arial Nova"/>
          <w:sz w:val="24"/>
          <w:szCs w:val="24"/>
        </w:rPr>
        <w:t xml:space="preserve"> to areas both inside </w:t>
      </w:r>
      <w:r w:rsidR="00592781">
        <w:rPr>
          <w:rFonts w:ascii="Bierstadt Display" w:eastAsia="Arial Nova" w:hAnsi="Bierstadt Display" w:cs="Arial Nova"/>
          <w:sz w:val="24"/>
          <w:szCs w:val="24"/>
        </w:rPr>
        <w:t>and</w:t>
      </w:r>
      <w:r w:rsidR="0030683C">
        <w:rPr>
          <w:rFonts w:ascii="Bierstadt Display" w:eastAsia="Arial Nova" w:hAnsi="Bierstadt Display" w:cs="Arial Nova"/>
          <w:sz w:val="24"/>
          <w:szCs w:val="24"/>
        </w:rPr>
        <w:t xml:space="preserve"> outside the model extent</w:t>
      </w:r>
      <w:r w:rsidR="001455EC">
        <w:rPr>
          <w:rFonts w:ascii="Bierstadt Display" w:eastAsia="Arial Nova" w:hAnsi="Bierstadt Display" w:cs="Arial Nova"/>
          <w:sz w:val="24"/>
          <w:szCs w:val="24"/>
        </w:rPr>
        <w:t>:</w:t>
      </w:r>
      <w:r w:rsidR="001518F9" w:rsidRPr="00FA53AE">
        <w:rPr>
          <w:rFonts w:ascii="Bierstadt Display" w:eastAsia="Arial Nova" w:hAnsi="Bierstadt Display" w:cs="Arial Nova"/>
          <w:sz w:val="24"/>
          <w:szCs w:val="24"/>
        </w:rPr>
        <w:t xml:space="preserve"> the geographical area over which we ask the model to search for potential habitat for the species. </w:t>
      </w:r>
      <w:r w:rsidR="0028424B">
        <w:rPr>
          <w:rFonts w:ascii="Bierstadt Display" w:eastAsia="Arial Nova" w:hAnsi="Bierstadt Display" w:cs="Arial Nova"/>
          <w:sz w:val="24"/>
          <w:szCs w:val="24"/>
        </w:rPr>
        <w:t xml:space="preserve">The model extent is indicated by a thick </w:t>
      </w:r>
      <w:r w:rsidR="00B6269F">
        <w:rPr>
          <w:rFonts w:ascii="Bierstadt Display" w:eastAsia="Arial Nova" w:hAnsi="Bierstadt Display" w:cs="Arial Nova"/>
          <w:sz w:val="24"/>
          <w:szCs w:val="24"/>
        </w:rPr>
        <w:t xml:space="preserve">transparent </w:t>
      </w:r>
      <w:r w:rsidR="001C2C15">
        <w:rPr>
          <w:rFonts w:ascii="Bierstadt Display" w:eastAsia="Arial Nova" w:hAnsi="Bierstadt Display" w:cs="Arial Nova"/>
          <w:sz w:val="24"/>
          <w:szCs w:val="24"/>
        </w:rPr>
        <w:t>grey</w:t>
      </w:r>
      <w:r w:rsidR="00B6269F">
        <w:rPr>
          <w:rFonts w:ascii="Bierstadt Display" w:eastAsia="Arial Nova" w:hAnsi="Bierstadt Display" w:cs="Arial Nova"/>
          <w:sz w:val="24"/>
          <w:szCs w:val="24"/>
        </w:rPr>
        <w:t xml:space="preserve"> line. </w:t>
      </w:r>
      <w:r w:rsidR="00482B53">
        <w:rPr>
          <w:rFonts w:ascii="Bierstadt Display" w:eastAsia="Arial Nova" w:hAnsi="Bierstadt Display" w:cs="Arial Nova"/>
          <w:sz w:val="24"/>
          <w:szCs w:val="24"/>
        </w:rPr>
        <w:t xml:space="preserve">Reviewers can also provide specific feedback on predicted habitat </w:t>
      </w:r>
      <w:r w:rsidR="004A670A">
        <w:rPr>
          <w:rFonts w:ascii="Bierstadt Display" w:eastAsia="Arial Nova" w:hAnsi="Bierstadt Display" w:cs="Arial Nova"/>
          <w:sz w:val="24"/>
          <w:szCs w:val="24"/>
        </w:rPr>
        <w:t>probabilities mapped</w:t>
      </w:r>
      <w:r w:rsidR="00482B53">
        <w:rPr>
          <w:rFonts w:ascii="Bierstadt Display" w:eastAsia="Arial Nova" w:hAnsi="Bierstadt Display" w:cs="Arial Nova"/>
          <w:sz w:val="24"/>
          <w:szCs w:val="24"/>
        </w:rPr>
        <w:t xml:space="preserve"> in this section</w:t>
      </w:r>
      <w:r w:rsidR="00957DF6">
        <w:rPr>
          <w:rFonts w:ascii="Bierstadt Display" w:eastAsia="Arial Nova" w:hAnsi="Bierstadt Display" w:cs="Arial Nova"/>
          <w:sz w:val="24"/>
          <w:szCs w:val="24"/>
        </w:rPr>
        <w:t>,</w:t>
      </w:r>
      <w:r w:rsidR="00482B53">
        <w:rPr>
          <w:rFonts w:ascii="Bierstadt Display" w:eastAsia="Arial Nova" w:hAnsi="Bierstadt Display" w:cs="Arial Nova"/>
          <w:sz w:val="24"/>
          <w:szCs w:val="24"/>
        </w:rPr>
        <w:t xml:space="preserve"> by </w:t>
      </w:r>
      <w:r w:rsidR="00013A6F">
        <w:rPr>
          <w:rFonts w:ascii="Bierstadt Display" w:eastAsia="Arial Nova" w:hAnsi="Bierstadt Display" w:cs="Arial Nova"/>
          <w:sz w:val="24"/>
          <w:szCs w:val="24"/>
        </w:rPr>
        <w:t xml:space="preserve">indicating where more or less habitat should be predicted. </w:t>
      </w:r>
    </w:p>
    <w:p w14:paraId="3F00F0FC" w14:textId="3CB5F704" w:rsidR="003C5FDE" w:rsidRDefault="00050486" w:rsidP="00F830A1">
      <w:pPr>
        <w:rPr>
          <w:rFonts w:ascii="Bierstadt Display" w:eastAsia="Arial Nova" w:hAnsi="Bierstadt Display" w:cs="Arial Nova"/>
          <w:sz w:val="24"/>
          <w:szCs w:val="24"/>
        </w:rPr>
      </w:pPr>
      <w:r>
        <w:rPr>
          <w:rFonts w:ascii="Bierstadt Display" w:eastAsia="Arial Nova" w:hAnsi="Bierstadt Display" w:cs="Arial Nova"/>
          <w:sz w:val="24"/>
          <w:szCs w:val="24"/>
        </w:rPr>
        <w:t>To</w:t>
      </w:r>
      <w:r w:rsidR="001518F9">
        <w:rPr>
          <w:rFonts w:ascii="Bierstadt Display" w:eastAsia="Arial Nova" w:hAnsi="Bierstadt Display" w:cs="Arial Nova"/>
          <w:sz w:val="24"/>
          <w:szCs w:val="24"/>
        </w:rPr>
        <w:t xml:space="preserve"> provide comments on </w:t>
      </w:r>
      <w:r>
        <w:rPr>
          <w:rFonts w:ascii="Bierstadt Display" w:eastAsia="Arial Nova" w:hAnsi="Bierstadt Display" w:cs="Arial Nova"/>
          <w:sz w:val="24"/>
          <w:szCs w:val="24"/>
        </w:rPr>
        <w:t>specific</w:t>
      </w:r>
      <w:r w:rsidR="001518F9">
        <w:rPr>
          <w:rFonts w:ascii="Bierstadt Display" w:eastAsia="Arial Nova" w:hAnsi="Bierstadt Display" w:cs="Arial Nova"/>
          <w:sz w:val="24"/>
          <w:szCs w:val="24"/>
        </w:rPr>
        <w:t xml:space="preserve"> areas on the map</w:t>
      </w:r>
      <w:r>
        <w:rPr>
          <w:rFonts w:ascii="Bierstadt Display" w:eastAsia="Arial Nova" w:hAnsi="Bierstadt Display" w:cs="Arial Nova"/>
          <w:sz w:val="24"/>
          <w:szCs w:val="24"/>
        </w:rPr>
        <w:t>, reviewers can</w:t>
      </w:r>
      <w:r w:rsidR="001518F9">
        <w:rPr>
          <w:rFonts w:ascii="Bierstadt Display" w:eastAsia="Arial Nova" w:hAnsi="Bierstadt Display" w:cs="Arial Nova"/>
          <w:sz w:val="24"/>
          <w:szCs w:val="24"/>
        </w:rPr>
        <w:t xml:space="preserve"> us</w:t>
      </w:r>
      <w:r>
        <w:rPr>
          <w:rFonts w:ascii="Bierstadt Display" w:eastAsia="Arial Nova" w:hAnsi="Bierstadt Display" w:cs="Arial Nova"/>
          <w:sz w:val="24"/>
          <w:szCs w:val="24"/>
        </w:rPr>
        <w:t>e</w:t>
      </w:r>
      <w:r w:rsidR="001518F9">
        <w:rPr>
          <w:rFonts w:ascii="Bierstadt Display" w:eastAsia="Arial Nova" w:hAnsi="Bierstadt Display" w:cs="Arial Nova"/>
          <w:sz w:val="24"/>
          <w:szCs w:val="24"/>
        </w:rPr>
        <w:t xml:space="preserve"> the drawing tools available on the left of the map. </w:t>
      </w:r>
      <w:r w:rsidR="003823D2">
        <w:rPr>
          <w:rFonts w:ascii="Bierstadt Display" w:eastAsia="Arial Nova" w:hAnsi="Bierstadt Display" w:cs="Arial Nova"/>
          <w:sz w:val="24"/>
          <w:szCs w:val="24"/>
        </w:rPr>
        <w:t xml:space="preserve">For example, you can draw a rectangle </w:t>
      </w:r>
      <w:r w:rsidR="005D4DB7">
        <w:rPr>
          <w:rFonts w:ascii="Bierstadt Display" w:eastAsia="Arial Nova" w:hAnsi="Bierstadt Display" w:cs="Arial Nova"/>
          <w:sz w:val="24"/>
          <w:szCs w:val="24"/>
        </w:rPr>
        <w:t xml:space="preserve">and </w:t>
      </w:r>
      <w:r w:rsidR="00B70FEA">
        <w:rPr>
          <w:rFonts w:ascii="Bierstadt Display" w:eastAsia="Arial Nova" w:hAnsi="Bierstadt Display" w:cs="Arial Nova"/>
          <w:sz w:val="24"/>
          <w:szCs w:val="24"/>
        </w:rPr>
        <w:t>include your</w:t>
      </w:r>
      <w:r w:rsidR="005D4DB7">
        <w:rPr>
          <w:rFonts w:ascii="Bierstadt Display" w:eastAsia="Arial Nova" w:hAnsi="Bierstadt Display" w:cs="Arial Nova"/>
          <w:sz w:val="24"/>
          <w:szCs w:val="24"/>
        </w:rPr>
        <w:t xml:space="preserve"> fee</w:t>
      </w:r>
      <w:r w:rsidR="009414FF">
        <w:rPr>
          <w:rFonts w:ascii="Bierstadt Display" w:eastAsia="Arial Nova" w:hAnsi="Bierstadt Display" w:cs="Arial Nova"/>
          <w:sz w:val="24"/>
          <w:szCs w:val="24"/>
        </w:rPr>
        <w:t>d</w:t>
      </w:r>
      <w:r w:rsidR="005D4DB7">
        <w:rPr>
          <w:rFonts w:ascii="Bierstadt Display" w:eastAsia="Arial Nova" w:hAnsi="Bierstadt Display" w:cs="Arial Nova"/>
          <w:sz w:val="24"/>
          <w:szCs w:val="24"/>
        </w:rPr>
        <w:t xml:space="preserve">back </w:t>
      </w:r>
      <w:r w:rsidR="001C3730">
        <w:rPr>
          <w:rFonts w:ascii="Bierstadt Display" w:eastAsia="Arial Nova" w:hAnsi="Bierstadt Display" w:cs="Arial Nova"/>
          <w:sz w:val="24"/>
          <w:szCs w:val="24"/>
        </w:rPr>
        <w:t xml:space="preserve">on the </w:t>
      </w:r>
      <w:r w:rsidR="00B70FEA">
        <w:rPr>
          <w:rFonts w:ascii="Bierstadt Display" w:eastAsia="Arial Nova" w:hAnsi="Bierstadt Display" w:cs="Arial Nova"/>
          <w:sz w:val="24"/>
          <w:szCs w:val="24"/>
        </w:rPr>
        <w:t>drawn</w:t>
      </w:r>
      <w:r w:rsidR="001C3730">
        <w:rPr>
          <w:rFonts w:ascii="Bierstadt Display" w:eastAsia="Arial Nova" w:hAnsi="Bierstadt Display" w:cs="Arial Nova"/>
          <w:sz w:val="24"/>
          <w:szCs w:val="24"/>
        </w:rPr>
        <w:t xml:space="preserve"> area using the pop-up window on the right </w:t>
      </w:r>
      <w:r w:rsidR="005C5154">
        <w:rPr>
          <w:rFonts w:ascii="Bierstadt Display" w:eastAsia="Arial Nova" w:hAnsi="Bierstadt Display" w:cs="Arial Nova"/>
          <w:sz w:val="24"/>
          <w:szCs w:val="24"/>
        </w:rPr>
        <w:t xml:space="preserve">panel </w:t>
      </w:r>
      <w:r w:rsidR="001C3730">
        <w:rPr>
          <w:rFonts w:ascii="Bierstadt Display" w:eastAsia="Arial Nova" w:hAnsi="Bierstadt Display" w:cs="Arial Nova"/>
          <w:sz w:val="24"/>
          <w:szCs w:val="24"/>
        </w:rPr>
        <w:t xml:space="preserve">of the map: this includes selecting an action from the dropdown menu </w:t>
      </w:r>
      <w:r w:rsidR="005C5154">
        <w:rPr>
          <w:rFonts w:ascii="Bierstadt Display" w:eastAsia="Arial Nova" w:hAnsi="Bierstadt Display" w:cs="Arial Nova"/>
          <w:sz w:val="24"/>
          <w:szCs w:val="24"/>
        </w:rPr>
        <w:t xml:space="preserve">at the top </w:t>
      </w:r>
      <w:r w:rsidR="001C3730">
        <w:rPr>
          <w:rFonts w:ascii="Bierstadt Display" w:eastAsia="Arial Nova" w:hAnsi="Bierstadt Display" w:cs="Arial Nova"/>
          <w:sz w:val="24"/>
          <w:szCs w:val="24"/>
        </w:rPr>
        <w:t>and optionally entering a comment in the text box. Clicking “Save” will save and submit your comments, while “Cancel” will delete your comments.</w:t>
      </w:r>
      <w:r w:rsidR="0012602C">
        <w:rPr>
          <w:rFonts w:ascii="Bierstadt Display" w:eastAsia="Arial Nova" w:hAnsi="Bierstadt Display" w:cs="Arial Nova"/>
          <w:sz w:val="24"/>
          <w:szCs w:val="24"/>
        </w:rPr>
        <w:t xml:space="preserve"> </w:t>
      </w:r>
    </w:p>
    <w:p w14:paraId="6855BFA4" w14:textId="0F0FD8C6" w:rsidR="00A66592" w:rsidRDefault="007B1102" w:rsidP="00F830A1">
      <w:pPr>
        <w:rPr>
          <w:rFonts w:ascii="Bierstadt Display" w:eastAsia="Arial Nova" w:hAnsi="Bierstadt Display" w:cs="Arial Nova"/>
          <w:i/>
          <w:iCs/>
          <w:sz w:val="24"/>
          <w:szCs w:val="24"/>
        </w:rPr>
      </w:pPr>
      <w:r w:rsidRPr="007F738A">
        <w:rPr>
          <w:rFonts w:ascii="Bierstadt Display" w:eastAsia="Arial Nova" w:hAnsi="Bierstadt Display" w:cs="Arial Nova"/>
          <w:noProof/>
          <w:sz w:val="24"/>
          <w:szCs w:val="24"/>
        </w:rPr>
        <w:lastRenderedPageBreak/>
        <mc:AlternateContent>
          <mc:Choice Requires="wps">
            <w:drawing>
              <wp:anchor distT="45720" distB="45720" distL="114300" distR="114300" simplePos="0" relativeHeight="251658249" behindDoc="0" locked="0" layoutInCell="1" allowOverlap="1" wp14:anchorId="47561A62" wp14:editId="24E78A96">
                <wp:simplePos x="0" y="0"/>
                <wp:positionH relativeFrom="column">
                  <wp:posOffset>1123950</wp:posOffset>
                </wp:positionH>
                <wp:positionV relativeFrom="paragraph">
                  <wp:posOffset>514350</wp:posOffset>
                </wp:positionV>
                <wp:extent cx="1212850" cy="190500"/>
                <wp:effectExtent l="0" t="0" r="635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850" cy="190500"/>
                        </a:xfrm>
                        <a:prstGeom prst="rect">
                          <a:avLst/>
                        </a:prstGeom>
                        <a:solidFill>
                          <a:srgbClr val="FFFFFF"/>
                        </a:solidFill>
                        <a:ln w="9525">
                          <a:noFill/>
                          <a:miter lim="800000"/>
                          <a:headEnd/>
                          <a:tailEnd/>
                        </a:ln>
                      </wps:spPr>
                      <wps:txbx>
                        <w:txbxContent>
                          <w:p w14:paraId="718DAA0F" w14:textId="77777777" w:rsidR="007B1102" w:rsidRPr="003C337A" w:rsidRDefault="007B1102" w:rsidP="007B1102">
                            <w:pPr>
                              <w:rPr>
                                <w:sz w:val="14"/>
                                <w:szCs w:val="14"/>
                              </w:rPr>
                            </w:pPr>
                            <w:r w:rsidRPr="003C337A">
                              <w:rPr>
                                <w:sz w:val="14"/>
                                <w:szCs w:val="14"/>
                              </w:rPr>
                              <w:t>Species Name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7561A62" id="_x0000_s1029" type="#_x0000_t202" style="position:absolute;margin-left:88.5pt;margin-top:40.5pt;width:95.5pt;height:15pt;z-index:25165824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" stroked="f">
                <v:textbox>
                  <w:txbxContent>
                    <w:p w14:paraId="718DAA0F" w14:textId="77777777" w:rsidR="007B1102" w:rsidRPr="003C337A" w:rsidRDefault="007B1102" w:rsidP="007B1102">
                      <w:pPr>
                        <w:rPr>
                          <w:sz w:val="14"/>
                          <w:szCs w:val="14"/>
                        </w:rPr>
                      </w:pPr>
                      <w:r w:rsidRPr="003C337A">
                        <w:rPr>
                          <w:sz w:val="14"/>
                          <w:szCs w:val="14"/>
                        </w:rPr>
                        <w:t>Species Name</w:t>
                      </w:r>
                    </w:p>
                  </w:txbxContent>
                </v:textbox>
              </v:shape>
            </w:pict>
          </mc:Fallback>
        </mc:AlternateContent>
      </w:r>
      <w:r w:rsidR="00CB0D4D">
        <w:rPr>
          <w:rFonts w:ascii="Bierstadt Display" w:eastAsia="Arial Nova" w:hAnsi="Bierstadt Display" w:cs="Arial Nova"/>
          <w:i/>
          <w:iCs/>
          <w:noProof/>
          <w:sz w:val="24"/>
          <w:szCs w:val="24"/>
        </w:rPr>
        <w:drawing>
          <wp:inline distT="0" distB="0" distL="0" distR="0" wp14:anchorId="5871F2A0" wp14:editId="668DCD76">
            <wp:extent cx="5803533" cy="3650469"/>
            <wp:effectExtent l="0" t="0" r="6985"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05862" cy="3651934"/>
                    </a:xfrm>
                    <a:prstGeom prst="rect">
                      <a:avLst/>
                    </a:prstGeom>
                    <a:noFill/>
                    <a:ln>
                      <a:noFill/>
                    </a:ln>
                  </pic:spPr>
                </pic:pic>
              </a:graphicData>
            </a:graphic>
          </wp:inline>
        </w:drawing>
      </w:r>
    </w:p>
    <w:p w14:paraId="32AB482C" w14:textId="2438577B" w:rsidR="00513CA4" w:rsidRDefault="00513CA4" w:rsidP="00513CA4">
      <w:pPr>
        <w:rPr>
          <w:rFonts w:ascii="Bierstadt Display" w:eastAsia="Arial Nova" w:hAnsi="Bierstadt Display" w:cs="Arial Nova"/>
          <w:sz w:val="24"/>
          <w:szCs w:val="24"/>
        </w:rPr>
      </w:pPr>
      <w:r w:rsidRPr="00FA53AE">
        <w:rPr>
          <w:rFonts w:ascii="Bierstadt Display" w:eastAsia="Arial Nova" w:hAnsi="Bierstadt Display" w:cs="Arial Nova"/>
          <w:sz w:val="24"/>
          <w:szCs w:val="24"/>
        </w:rPr>
        <w:t xml:space="preserve">Alternatively, you can draw a line and suggest removing all </w:t>
      </w:r>
      <w:r w:rsidR="003B6540">
        <w:rPr>
          <w:rFonts w:ascii="Bierstadt Display" w:eastAsia="Arial Nova" w:hAnsi="Bierstadt Display" w:cs="Arial Nova"/>
          <w:sz w:val="24"/>
          <w:szCs w:val="24"/>
        </w:rPr>
        <w:t xml:space="preserve">areas </w:t>
      </w:r>
      <w:r w:rsidRPr="00FA53AE">
        <w:rPr>
          <w:rFonts w:ascii="Bierstadt Display" w:eastAsia="Arial Nova" w:hAnsi="Bierstadt Display" w:cs="Arial Nova"/>
          <w:sz w:val="24"/>
          <w:szCs w:val="24"/>
        </w:rPr>
        <w:t>above or below it.</w:t>
      </w:r>
    </w:p>
    <w:p w14:paraId="791C3721" w14:textId="6DFBD335" w:rsidR="001133E4" w:rsidRDefault="007B1102" w:rsidP="00513CA4">
      <w:pPr>
        <w:rPr>
          <w:rFonts w:ascii="Bierstadt Display" w:eastAsia="Arial Nova" w:hAnsi="Bierstadt Display" w:cs="Arial Nova"/>
          <w:sz w:val="24"/>
          <w:szCs w:val="24"/>
        </w:rPr>
      </w:pPr>
      <w:r w:rsidRPr="007F738A">
        <w:rPr>
          <w:rFonts w:ascii="Bierstadt Display" w:eastAsia="Arial Nova" w:hAnsi="Bierstadt Display" w:cs="Arial Nova"/>
          <w:noProof/>
          <w:sz w:val="24"/>
          <w:szCs w:val="24"/>
        </w:rPr>
        <mc:AlternateContent>
          <mc:Choice Requires="wps">
            <w:drawing>
              <wp:anchor distT="45720" distB="45720" distL="114300" distR="114300" simplePos="0" relativeHeight="251658250" behindDoc="0" locked="0" layoutInCell="1" allowOverlap="1" wp14:anchorId="7B122179" wp14:editId="027A9DBE">
                <wp:simplePos x="0" y="0"/>
                <wp:positionH relativeFrom="column">
                  <wp:posOffset>1155700</wp:posOffset>
                </wp:positionH>
                <wp:positionV relativeFrom="paragraph">
                  <wp:posOffset>529590</wp:posOffset>
                </wp:positionV>
                <wp:extent cx="1212850" cy="190500"/>
                <wp:effectExtent l="0" t="0" r="635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850" cy="190500"/>
                        </a:xfrm>
                        <a:prstGeom prst="rect">
                          <a:avLst/>
                        </a:prstGeom>
                        <a:solidFill>
                          <a:srgbClr val="FFFFFF"/>
                        </a:solidFill>
                        <a:ln w="9525">
                          <a:noFill/>
                          <a:miter lim="800000"/>
                          <a:headEnd/>
                          <a:tailEnd/>
                        </a:ln>
                      </wps:spPr>
                      <wps:txbx>
                        <w:txbxContent>
                          <w:p w14:paraId="4FD7113C" w14:textId="77777777" w:rsidR="007B1102" w:rsidRPr="003C337A" w:rsidRDefault="007B1102" w:rsidP="007B1102">
                            <w:pPr>
                              <w:rPr>
                                <w:sz w:val="14"/>
                                <w:szCs w:val="14"/>
                              </w:rPr>
                            </w:pPr>
                            <w:r w:rsidRPr="003C337A">
                              <w:rPr>
                                <w:sz w:val="14"/>
                                <w:szCs w:val="14"/>
                              </w:rPr>
                              <w:t>Species Name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B122179" id="_x0000_s1030" type="#_x0000_t202" style="position:absolute;margin-left:91pt;margin-top:41.7pt;width:95.5pt;height:15pt;z-index:25165825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" stroked="f">
                <v:textbox>
                  <w:txbxContent>
                    <w:p w14:paraId="4FD7113C" w14:textId="77777777" w:rsidR="007B1102" w:rsidRPr="003C337A" w:rsidRDefault="007B1102" w:rsidP="007B1102">
                      <w:pPr>
                        <w:rPr>
                          <w:sz w:val="14"/>
                          <w:szCs w:val="14"/>
                        </w:rPr>
                      </w:pPr>
                      <w:r w:rsidRPr="003C337A">
                        <w:rPr>
                          <w:sz w:val="14"/>
                          <w:szCs w:val="14"/>
                        </w:rPr>
                        <w:t>Species Name</w:t>
                      </w:r>
                    </w:p>
                  </w:txbxContent>
                </v:textbox>
              </v:shape>
            </w:pict>
          </mc:Fallback>
        </mc:AlternateContent>
      </w:r>
      <w:r w:rsidR="002F7B91">
        <w:rPr>
          <w:noProof/>
        </w:rPr>
        <w:drawing>
          <wp:inline distT="0" distB="0" distL="0" distR="0" wp14:anchorId="35E84C78" wp14:editId="2BCA65D2">
            <wp:extent cx="5835246" cy="3670417"/>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36050" cy="3670923"/>
                    </a:xfrm>
                    <a:prstGeom prst="rect">
                      <a:avLst/>
                    </a:prstGeom>
                    <a:noFill/>
                    <a:ln>
                      <a:noFill/>
                    </a:ln>
                  </pic:spPr>
                </pic:pic>
              </a:graphicData>
            </a:graphic>
          </wp:inline>
        </w:drawing>
      </w:r>
    </w:p>
    <w:p w14:paraId="09E66AF9" w14:textId="2DA9E684" w:rsidR="00007BD6" w:rsidRDefault="00007BD6" w:rsidP="008315A8">
      <w:pPr>
        <w:jc w:val="center"/>
      </w:pPr>
    </w:p>
    <w:p w14:paraId="46D2FE32" w14:textId="0574A098" w:rsidR="00656B3E" w:rsidRPr="007A0314" w:rsidRDefault="00B16B00" w:rsidP="002A41D9">
      <w:pPr>
        <w:rPr>
          <w:rFonts w:ascii="Bierstadt Display" w:eastAsia="Arial Nova" w:hAnsi="Bierstadt Display" w:cs="Arial Nova"/>
          <w:sz w:val="24"/>
          <w:szCs w:val="24"/>
        </w:rPr>
      </w:pPr>
      <w:r>
        <w:rPr>
          <w:rFonts w:ascii="Bierstadt Display" w:eastAsia="Arial Nova" w:hAnsi="Bierstadt Display" w:cs="Arial Nova"/>
          <w:sz w:val="24"/>
          <w:szCs w:val="24"/>
        </w:rPr>
        <w:lastRenderedPageBreak/>
        <w:t xml:space="preserve">Once you are </w:t>
      </w:r>
      <w:r w:rsidR="00D96BE0">
        <w:rPr>
          <w:rFonts w:ascii="Bierstadt Display" w:eastAsia="Arial Nova" w:hAnsi="Bierstadt Display" w:cs="Arial Nova"/>
          <w:sz w:val="24"/>
          <w:szCs w:val="24"/>
        </w:rPr>
        <w:t>satisfied</w:t>
      </w:r>
      <w:r>
        <w:rPr>
          <w:rFonts w:ascii="Bierstadt Display" w:eastAsia="Arial Nova" w:hAnsi="Bierstadt Display" w:cs="Arial Nova"/>
          <w:sz w:val="24"/>
          <w:szCs w:val="24"/>
        </w:rPr>
        <w:t xml:space="preserve"> with</w:t>
      </w:r>
      <w:r w:rsidR="006D5E60">
        <w:rPr>
          <w:rFonts w:ascii="Bierstadt Display" w:eastAsia="Arial Nova" w:hAnsi="Bierstadt Display" w:cs="Arial Nova"/>
          <w:sz w:val="24"/>
          <w:szCs w:val="24"/>
        </w:rPr>
        <w:t xml:space="preserve"> your feedback in this section, click the Next Step button on the bottom right </w:t>
      </w:r>
      <w:r w:rsidR="00BF6E89">
        <w:rPr>
          <w:rFonts w:ascii="Bierstadt Display" w:eastAsia="Arial Nova" w:hAnsi="Bierstadt Display" w:cs="Arial Nova"/>
          <w:sz w:val="24"/>
          <w:szCs w:val="24"/>
        </w:rPr>
        <w:t>of the map.</w:t>
      </w:r>
    </w:p>
    <w:p w14:paraId="67DED37E" w14:textId="4209D11B" w:rsidR="009F0FEB" w:rsidRDefault="00DA48EF" w:rsidP="008C3D79">
      <w:pPr>
        <w:rPr>
          <w:rFonts w:ascii="Bierstadt Display" w:eastAsia="Arial Nova" w:hAnsi="Bierstadt Display" w:cs="Arial Nova"/>
          <w:b/>
          <w:bCs/>
          <w:sz w:val="32"/>
          <w:szCs w:val="32"/>
        </w:rPr>
      </w:pPr>
      <w:r>
        <w:rPr>
          <w:rFonts w:ascii="Bierstadt Display" w:eastAsia="Arial Nova" w:hAnsi="Bierstadt Display" w:cs="Arial Nova"/>
          <w:b/>
          <w:bCs/>
          <w:sz w:val="32"/>
          <w:szCs w:val="32"/>
        </w:rPr>
        <w:t xml:space="preserve">Step 3: </w:t>
      </w:r>
      <w:r w:rsidR="00302EE2">
        <w:rPr>
          <w:rFonts w:ascii="Bierstadt Display" w:eastAsia="Arial Nova" w:hAnsi="Bierstadt Display" w:cs="Arial Nova"/>
          <w:b/>
          <w:bCs/>
          <w:sz w:val="32"/>
          <w:szCs w:val="32"/>
        </w:rPr>
        <w:t>Review</w:t>
      </w:r>
      <w:r w:rsidR="003A6254">
        <w:rPr>
          <w:rFonts w:ascii="Bierstadt Display" w:eastAsia="Arial Nova" w:hAnsi="Bierstadt Display" w:cs="Arial Nova"/>
          <w:b/>
          <w:bCs/>
          <w:sz w:val="32"/>
          <w:szCs w:val="32"/>
        </w:rPr>
        <w:t xml:space="preserve"> Environmental Predictors</w:t>
      </w:r>
    </w:p>
    <w:p w14:paraId="06FE75F8" w14:textId="3AB3A6AD" w:rsidR="00A35FA8" w:rsidRDefault="00F631D1" w:rsidP="00A35FA8">
      <w:pPr>
        <w:rPr>
          <w:rFonts w:ascii="Bierstadt Display" w:eastAsia="Arial Nova" w:hAnsi="Bierstadt Display" w:cs="Arial Nova"/>
          <w:sz w:val="24"/>
          <w:szCs w:val="24"/>
        </w:rPr>
      </w:pPr>
      <w:r>
        <w:rPr>
          <w:rFonts w:ascii="Bierstadt Display" w:eastAsia="Arial Nova" w:hAnsi="Bierstadt Display" w:cs="Arial Nova"/>
          <w:sz w:val="24"/>
          <w:szCs w:val="24"/>
        </w:rPr>
        <w:t xml:space="preserve">Next, we ask reviewers to </w:t>
      </w:r>
      <w:r w:rsidR="0042763D">
        <w:rPr>
          <w:rFonts w:ascii="Bierstadt Display" w:eastAsia="Arial Nova" w:hAnsi="Bierstadt Display" w:cs="Arial Nova"/>
          <w:sz w:val="24"/>
          <w:szCs w:val="24"/>
        </w:rPr>
        <w:t xml:space="preserve">provide feedback on </w:t>
      </w:r>
      <w:r w:rsidR="00F56620">
        <w:rPr>
          <w:rFonts w:ascii="Bierstadt Display" w:eastAsia="Arial Nova" w:hAnsi="Bierstadt Display" w:cs="Arial Nova"/>
          <w:sz w:val="24"/>
          <w:szCs w:val="24"/>
        </w:rPr>
        <w:t xml:space="preserve">the </w:t>
      </w:r>
      <w:r w:rsidR="00794D6F">
        <w:rPr>
          <w:rFonts w:ascii="Bierstadt Display" w:eastAsia="Arial Nova" w:hAnsi="Bierstadt Display" w:cs="Arial Nova"/>
          <w:sz w:val="24"/>
          <w:szCs w:val="24"/>
        </w:rPr>
        <w:t xml:space="preserve">primary </w:t>
      </w:r>
      <w:r w:rsidR="00BC3E4A">
        <w:rPr>
          <w:rFonts w:ascii="Bierstadt Display" w:eastAsia="Arial Nova" w:hAnsi="Bierstadt Display" w:cs="Arial Nova"/>
          <w:sz w:val="24"/>
          <w:szCs w:val="24"/>
        </w:rPr>
        <w:t>environmental predictors</w:t>
      </w:r>
      <w:r w:rsidR="00794D6F">
        <w:rPr>
          <w:rFonts w:ascii="Bierstadt Display" w:eastAsia="Arial Nova" w:hAnsi="Bierstadt Display" w:cs="Arial Nova"/>
          <w:sz w:val="24"/>
          <w:szCs w:val="24"/>
        </w:rPr>
        <w:t xml:space="preserve"> </w:t>
      </w:r>
      <w:r w:rsidR="002F09FE">
        <w:rPr>
          <w:rFonts w:ascii="Bierstadt Display" w:eastAsia="Arial Nova" w:hAnsi="Bierstadt Display" w:cs="Arial Nova"/>
          <w:sz w:val="24"/>
          <w:szCs w:val="24"/>
        </w:rPr>
        <w:t xml:space="preserve">(influential above a set threshold) </w:t>
      </w:r>
      <w:r w:rsidR="00794D6F">
        <w:rPr>
          <w:rFonts w:ascii="Bierstadt Display" w:eastAsia="Arial Nova" w:hAnsi="Bierstadt Display" w:cs="Arial Nova"/>
          <w:sz w:val="24"/>
          <w:szCs w:val="24"/>
        </w:rPr>
        <w:t xml:space="preserve">selected by the model </w:t>
      </w:r>
      <w:r w:rsidR="002F09FE">
        <w:rPr>
          <w:rFonts w:ascii="Bierstadt Display" w:eastAsia="Arial Nova" w:hAnsi="Bierstadt Display" w:cs="Arial Nova"/>
          <w:sz w:val="24"/>
          <w:szCs w:val="24"/>
        </w:rPr>
        <w:t xml:space="preserve">out of all the </w:t>
      </w:r>
      <w:r w:rsidR="00A11F51">
        <w:rPr>
          <w:rFonts w:ascii="Bierstadt Display" w:eastAsia="Arial Nova" w:hAnsi="Bierstadt Display" w:cs="Arial Nova"/>
          <w:sz w:val="24"/>
          <w:szCs w:val="24"/>
        </w:rPr>
        <w:t xml:space="preserve">environmental </w:t>
      </w:r>
      <w:r w:rsidR="00144D38">
        <w:rPr>
          <w:rFonts w:ascii="Bierstadt Display" w:eastAsia="Arial Nova" w:hAnsi="Bierstadt Display" w:cs="Arial Nova"/>
          <w:sz w:val="24"/>
          <w:szCs w:val="24"/>
        </w:rPr>
        <w:t>predictors included</w:t>
      </w:r>
      <w:r w:rsidR="002F09FE">
        <w:rPr>
          <w:rFonts w:ascii="Bierstadt Display" w:eastAsia="Arial Nova" w:hAnsi="Bierstadt Display" w:cs="Arial Nova"/>
          <w:sz w:val="24"/>
          <w:szCs w:val="24"/>
        </w:rPr>
        <w:t xml:space="preserve"> </w:t>
      </w:r>
      <w:r w:rsidR="00144D38">
        <w:rPr>
          <w:rFonts w:ascii="Bierstadt Display" w:eastAsia="Arial Nova" w:hAnsi="Bierstadt Display" w:cs="Arial Nova"/>
          <w:sz w:val="24"/>
          <w:szCs w:val="24"/>
        </w:rPr>
        <w:t xml:space="preserve">in the modeling process </w:t>
      </w:r>
      <w:r w:rsidR="00794D6F">
        <w:rPr>
          <w:rFonts w:ascii="Bierstadt Display" w:eastAsia="Arial Nova" w:hAnsi="Bierstadt Display" w:cs="Arial Nova"/>
          <w:sz w:val="24"/>
          <w:szCs w:val="24"/>
        </w:rPr>
        <w:t>to characterize habitat for this species</w:t>
      </w:r>
      <w:r w:rsidR="003E780A">
        <w:rPr>
          <w:rFonts w:ascii="Bierstadt Display" w:eastAsia="Arial Nova" w:hAnsi="Bierstadt Display" w:cs="Arial Nova"/>
          <w:sz w:val="24"/>
          <w:szCs w:val="24"/>
        </w:rPr>
        <w:t xml:space="preserve">. </w:t>
      </w:r>
      <w:r w:rsidR="00E807E9">
        <w:rPr>
          <w:rFonts w:ascii="Bierstadt Display" w:eastAsia="Arial Nova" w:hAnsi="Bierstadt Display" w:cs="Arial Nova"/>
          <w:sz w:val="24"/>
          <w:szCs w:val="24"/>
        </w:rPr>
        <w:t>Here</w:t>
      </w:r>
      <w:r w:rsidR="003276D7">
        <w:rPr>
          <w:rFonts w:ascii="Bierstadt Display" w:eastAsia="Arial Nova" w:hAnsi="Bierstadt Display" w:cs="Arial Nova"/>
          <w:sz w:val="24"/>
          <w:szCs w:val="24"/>
        </w:rPr>
        <w:t>,</w:t>
      </w:r>
      <w:r w:rsidR="00E807E9">
        <w:rPr>
          <w:rFonts w:ascii="Bierstadt Display" w:eastAsia="Arial Nova" w:hAnsi="Bierstadt Display" w:cs="Arial Nova"/>
          <w:sz w:val="24"/>
          <w:szCs w:val="24"/>
        </w:rPr>
        <w:t xml:space="preserve"> you can see the list of environmental predictors that </w:t>
      </w:r>
      <w:r w:rsidR="007706A9">
        <w:rPr>
          <w:rFonts w:ascii="Bierstadt Display" w:eastAsia="Arial Nova" w:hAnsi="Bierstadt Display" w:cs="Arial Nova"/>
          <w:sz w:val="24"/>
          <w:szCs w:val="24"/>
        </w:rPr>
        <w:t>the model identified as</w:t>
      </w:r>
      <w:r w:rsidR="00E807E9">
        <w:rPr>
          <w:rFonts w:ascii="Bierstadt Display" w:eastAsia="Arial Nova" w:hAnsi="Bierstadt Display" w:cs="Arial Nova"/>
          <w:sz w:val="24"/>
          <w:szCs w:val="24"/>
        </w:rPr>
        <w:t xml:space="preserve"> </w:t>
      </w:r>
      <w:r w:rsidR="00986DFA">
        <w:rPr>
          <w:rFonts w:ascii="Bierstadt Display" w:eastAsia="Arial Nova" w:hAnsi="Bierstadt Display" w:cs="Arial Nova"/>
          <w:sz w:val="24"/>
          <w:szCs w:val="24"/>
        </w:rPr>
        <w:t>most influential</w:t>
      </w:r>
      <w:r w:rsidR="002A1B96">
        <w:rPr>
          <w:rFonts w:ascii="Bierstadt Display" w:eastAsia="Arial Nova" w:hAnsi="Bierstadt Display" w:cs="Arial Nova"/>
          <w:sz w:val="24"/>
          <w:szCs w:val="24"/>
        </w:rPr>
        <w:t xml:space="preserve"> </w:t>
      </w:r>
      <w:r w:rsidR="004A19A8">
        <w:rPr>
          <w:rFonts w:ascii="Bierstadt Display" w:eastAsia="Arial Nova" w:hAnsi="Bierstadt Display" w:cs="Arial Nova"/>
          <w:sz w:val="24"/>
          <w:szCs w:val="24"/>
        </w:rPr>
        <w:t xml:space="preserve">for this species </w:t>
      </w:r>
      <w:r w:rsidR="00D412DC">
        <w:rPr>
          <w:rFonts w:ascii="Bierstadt Display" w:eastAsia="Arial Nova" w:hAnsi="Bierstadt Display" w:cs="Arial Nova"/>
          <w:sz w:val="24"/>
          <w:szCs w:val="24"/>
        </w:rPr>
        <w:t xml:space="preserve">– </w:t>
      </w:r>
      <w:r w:rsidR="003715B9">
        <w:rPr>
          <w:rFonts w:ascii="Bierstadt Display" w:eastAsia="Arial Nova" w:hAnsi="Bierstadt Display" w:cs="Arial Nova"/>
          <w:sz w:val="24"/>
          <w:szCs w:val="24"/>
        </w:rPr>
        <w:t>variables</w:t>
      </w:r>
      <w:r w:rsidR="00D412DC">
        <w:rPr>
          <w:rFonts w:ascii="Bierstadt Display" w:eastAsia="Arial Nova" w:hAnsi="Bierstadt Display" w:cs="Arial Nova"/>
          <w:sz w:val="24"/>
          <w:szCs w:val="24"/>
        </w:rPr>
        <w:t xml:space="preserve"> which best </w:t>
      </w:r>
      <w:r w:rsidR="00DF73F1">
        <w:rPr>
          <w:rFonts w:ascii="Bierstadt Display" w:eastAsia="Arial Nova" w:hAnsi="Bierstadt Display" w:cs="Arial Nova"/>
          <w:sz w:val="24"/>
          <w:szCs w:val="24"/>
        </w:rPr>
        <w:t xml:space="preserve">discriminated between areas where the species </w:t>
      </w:r>
      <w:r w:rsidR="00FB65DF">
        <w:rPr>
          <w:rFonts w:ascii="Bierstadt Display" w:eastAsia="Arial Nova" w:hAnsi="Bierstadt Display" w:cs="Arial Nova"/>
          <w:sz w:val="24"/>
          <w:szCs w:val="24"/>
        </w:rPr>
        <w:t xml:space="preserve">has </w:t>
      </w:r>
      <w:r w:rsidR="004A19A8">
        <w:rPr>
          <w:rFonts w:ascii="Bierstadt Display" w:eastAsia="Arial Nova" w:hAnsi="Bierstadt Display" w:cs="Arial Nova"/>
          <w:sz w:val="24"/>
          <w:szCs w:val="24"/>
        </w:rPr>
        <w:t>versus</w:t>
      </w:r>
      <w:r w:rsidR="00981D5C">
        <w:rPr>
          <w:rFonts w:ascii="Bierstadt Display" w:eastAsia="Arial Nova" w:hAnsi="Bierstadt Display" w:cs="Arial Nova"/>
          <w:sz w:val="24"/>
          <w:szCs w:val="24"/>
        </w:rPr>
        <w:t xml:space="preserve"> has not been recorded –</w:t>
      </w:r>
      <w:r w:rsidR="00986DFA">
        <w:rPr>
          <w:rFonts w:ascii="Bierstadt Display" w:eastAsia="Arial Nova" w:hAnsi="Bierstadt Display" w:cs="Arial Nova"/>
          <w:sz w:val="24"/>
          <w:szCs w:val="24"/>
        </w:rPr>
        <w:t xml:space="preserve"> </w:t>
      </w:r>
      <w:r w:rsidR="00C73A67">
        <w:rPr>
          <w:rFonts w:ascii="Bierstadt Display" w:eastAsia="Arial Nova" w:hAnsi="Bierstadt Display" w:cs="Arial Nova"/>
          <w:sz w:val="24"/>
          <w:szCs w:val="24"/>
        </w:rPr>
        <w:t>ranked based on th</w:t>
      </w:r>
      <w:r w:rsidR="00EF1443">
        <w:rPr>
          <w:rFonts w:ascii="Bierstadt Display" w:eastAsia="Arial Nova" w:hAnsi="Bierstadt Display" w:cs="Arial Nova"/>
          <w:sz w:val="24"/>
          <w:szCs w:val="24"/>
        </w:rPr>
        <w:t xml:space="preserve">eir </w:t>
      </w:r>
      <w:r w:rsidR="00D412DC">
        <w:rPr>
          <w:rFonts w:ascii="Bierstadt Display" w:eastAsia="Arial Nova" w:hAnsi="Bierstadt Display" w:cs="Arial Nova"/>
          <w:sz w:val="24"/>
          <w:szCs w:val="24"/>
        </w:rPr>
        <w:t>importance</w:t>
      </w:r>
      <w:r w:rsidR="00126A02">
        <w:rPr>
          <w:rFonts w:ascii="Bierstadt Display" w:eastAsia="Arial Nova" w:hAnsi="Bierstadt Display" w:cs="Arial Nova"/>
          <w:sz w:val="24"/>
          <w:szCs w:val="24"/>
        </w:rPr>
        <w:t xml:space="preserve">. </w:t>
      </w:r>
      <w:r w:rsidR="00A85D95">
        <w:rPr>
          <w:rFonts w:ascii="Bierstadt Display" w:eastAsia="Arial Nova" w:hAnsi="Bierstadt Display" w:cs="Arial Nova"/>
          <w:sz w:val="24"/>
          <w:szCs w:val="24"/>
        </w:rPr>
        <w:t>R</w:t>
      </w:r>
      <w:r w:rsidR="00EF1443">
        <w:rPr>
          <w:rFonts w:ascii="Bierstadt Display" w:eastAsia="Arial Nova" w:hAnsi="Bierstadt Display" w:cs="Arial Nova"/>
          <w:sz w:val="24"/>
          <w:szCs w:val="24"/>
        </w:rPr>
        <w:t>eviewer</w:t>
      </w:r>
      <w:r w:rsidR="00A85D95">
        <w:rPr>
          <w:rFonts w:ascii="Bierstadt Display" w:eastAsia="Arial Nova" w:hAnsi="Bierstadt Display" w:cs="Arial Nova"/>
          <w:sz w:val="24"/>
          <w:szCs w:val="24"/>
        </w:rPr>
        <w:t>s</w:t>
      </w:r>
      <w:r w:rsidR="00BD5186">
        <w:rPr>
          <w:rFonts w:ascii="Bierstadt Display" w:eastAsia="Arial Nova" w:hAnsi="Bierstadt Display" w:cs="Arial Nova"/>
          <w:sz w:val="24"/>
          <w:szCs w:val="24"/>
        </w:rPr>
        <w:t xml:space="preserve"> </w:t>
      </w:r>
      <w:r w:rsidR="00A85D95">
        <w:rPr>
          <w:rFonts w:ascii="Bierstadt Display" w:eastAsia="Arial Nova" w:hAnsi="Bierstadt Display" w:cs="Arial Nova"/>
          <w:sz w:val="24"/>
          <w:szCs w:val="24"/>
        </w:rPr>
        <w:t xml:space="preserve">can provide </w:t>
      </w:r>
      <w:r w:rsidR="00BD5186">
        <w:rPr>
          <w:rFonts w:ascii="Bierstadt Display" w:eastAsia="Arial Nova" w:hAnsi="Bierstadt Display" w:cs="Arial Nova"/>
          <w:sz w:val="24"/>
          <w:szCs w:val="24"/>
        </w:rPr>
        <w:t>feedback on these influential variables</w:t>
      </w:r>
      <w:r w:rsidR="00A85D95">
        <w:rPr>
          <w:rFonts w:ascii="Bierstadt Display" w:eastAsia="Arial Nova" w:hAnsi="Bierstadt Display" w:cs="Arial Nova"/>
          <w:sz w:val="24"/>
          <w:szCs w:val="24"/>
        </w:rPr>
        <w:t xml:space="preserve"> </w:t>
      </w:r>
      <w:r w:rsidR="00DD25E1">
        <w:rPr>
          <w:rFonts w:ascii="Bierstadt Display" w:eastAsia="Arial Nova" w:hAnsi="Bierstadt Display" w:cs="Arial Nova"/>
          <w:sz w:val="24"/>
          <w:szCs w:val="24"/>
        </w:rPr>
        <w:t>using the comment</w:t>
      </w:r>
      <w:r w:rsidR="003E24BF">
        <w:rPr>
          <w:rFonts w:ascii="Bierstadt Display" w:eastAsia="Arial Nova" w:hAnsi="Bierstadt Display" w:cs="Arial Nova"/>
          <w:sz w:val="24"/>
          <w:szCs w:val="24"/>
        </w:rPr>
        <w:t>s</w:t>
      </w:r>
      <w:r w:rsidR="00DD25E1">
        <w:rPr>
          <w:rFonts w:ascii="Bierstadt Display" w:eastAsia="Arial Nova" w:hAnsi="Bierstadt Display" w:cs="Arial Nova"/>
          <w:sz w:val="24"/>
          <w:szCs w:val="24"/>
        </w:rPr>
        <w:t xml:space="preserve"> box</w:t>
      </w:r>
      <w:r w:rsidR="003E24BF">
        <w:rPr>
          <w:rFonts w:ascii="Bierstadt Display" w:eastAsia="Arial Nova" w:hAnsi="Bierstadt Display" w:cs="Arial Nova"/>
          <w:sz w:val="24"/>
          <w:szCs w:val="24"/>
        </w:rPr>
        <w:t xml:space="preserve"> below the graphic</w:t>
      </w:r>
      <w:r w:rsidR="00BD5186">
        <w:rPr>
          <w:rFonts w:ascii="Bierstadt Display" w:eastAsia="Arial Nova" w:hAnsi="Bierstadt Display" w:cs="Arial Nova"/>
          <w:sz w:val="24"/>
          <w:szCs w:val="24"/>
        </w:rPr>
        <w:t xml:space="preserve">. </w:t>
      </w:r>
      <w:r w:rsidR="003B747A">
        <w:rPr>
          <w:rFonts w:ascii="Bierstadt Display" w:eastAsia="Arial Nova" w:hAnsi="Bierstadt Display" w:cs="Arial Nova"/>
          <w:sz w:val="24"/>
          <w:szCs w:val="24"/>
        </w:rPr>
        <w:t>For instance, r</w:t>
      </w:r>
      <w:r w:rsidR="007402D0">
        <w:rPr>
          <w:rFonts w:ascii="Bierstadt Display" w:eastAsia="Arial Nova" w:hAnsi="Bierstadt Display" w:cs="Arial Nova"/>
          <w:sz w:val="24"/>
          <w:szCs w:val="24"/>
        </w:rPr>
        <w:t>eviewers</w:t>
      </w:r>
      <w:r w:rsidR="003E24BF">
        <w:rPr>
          <w:rFonts w:ascii="Bierstadt Display" w:eastAsia="Arial Nova" w:hAnsi="Bierstadt Display" w:cs="Arial Nova"/>
          <w:sz w:val="24"/>
          <w:szCs w:val="24"/>
        </w:rPr>
        <w:t xml:space="preserve"> may want to highlight whether</w:t>
      </w:r>
      <w:r w:rsidR="00EF1443">
        <w:rPr>
          <w:rFonts w:ascii="Bierstadt Display" w:eastAsia="Arial Nova" w:hAnsi="Bierstadt Display" w:cs="Arial Nova"/>
          <w:sz w:val="24"/>
          <w:szCs w:val="24"/>
        </w:rPr>
        <w:t xml:space="preserve"> variables </w:t>
      </w:r>
      <w:r w:rsidR="001112E1">
        <w:rPr>
          <w:rFonts w:ascii="Bierstadt Display" w:eastAsia="Arial Nova" w:hAnsi="Bierstadt Display" w:cs="Arial Nova"/>
          <w:sz w:val="24"/>
          <w:szCs w:val="24"/>
        </w:rPr>
        <w:t xml:space="preserve">essential to identifying habitat for the species </w:t>
      </w:r>
      <w:r w:rsidR="00320853">
        <w:rPr>
          <w:rFonts w:ascii="Bierstadt Display" w:eastAsia="Arial Nova" w:hAnsi="Bierstadt Display" w:cs="Arial Nova"/>
          <w:sz w:val="24"/>
          <w:szCs w:val="24"/>
        </w:rPr>
        <w:t>seem to be missing</w:t>
      </w:r>
      <w:r w:rsidR="00EF1443">
        <w:rPr>
          <w:rFonts w:ascii="Bierstadt Display" w:eastAsia="Arial Nova" w:hAnsi="Bierstadt Display" w:cs="Arial Nova"/>
          <w:sz w:val="24"/>
          <w:szCs w:val="24"/>
        </w:rPr>
        <w:t xml:space="preserve"> from this list</w:t>
      </w:r>
      <w:r w:rsidR="00576979">
        <w:rPr>
          <w:rFonts w:ascii="Bierstadt Display" w:eastAsia="Arial Nova" w:hAnsi="Bierstadt Display" w:cs="Arial Nova"/>
          <w:sz w:val="24"/>
          <w:szCs w:val="24"/>
        </w:rPr>
        <w:t>.</w:t>
      </w:r>
      <w:r w:rsidR="004C2B13">
        <w:rPr>
          <w:rFonts w:ascii="Bierstadt Display" w:eastAsia="Arial Nova" w:hAnsi="Bierstadt Display" w:cs="Arial Nova"/>
          <w:sz w:val="24"/>
          <w:szCs w:val="24"/>
        </w:rPr>
        <w:t xml:space="preserve"> Once you are </w:t>
      </w:r>
      <w:r w:rsidR="00FC2EC9">
        <w:rPr>
          <w:rFonts w:ascii="Bierstadt Display" w:eastAsia="Arial Nova" w:hAnsi="Bierstadt Display" w:cs="Arial Nova"/>
          <w:sz w:val="24"/>
          <w:szCs w:val="24"/>
        </w:rPr>
        <w:t>satisfied</w:t>
      </w:r>
      <w:r w:rsidR="004C2B13">
        <w:rPr>
          <w:rFonts w:ascii="Bierstadt Display" w:eastAsia="Arial Nova" w:hAnsi="Bierstadt Display" w:cs="Arial Nova"/>
          <w:sz w:val="24"/>
          <w:szCs w:val="24"/>
        </w:rPr>
        <w:t xml:space="preserve"> with your feedback, </w:t>
      </w:r>
      <w:r w:rsidR="00A35FA8">
        <w:rPr>
          <w:rFonts w:ascii="Bierstadt Display" w:eastAsia="Arial Nova" w:hAnsi="Bierstadt Display" w:cs="Arial Nova"/>
          <w:sz w:val="24"/>
          <w:szCs w:val="24"/>
        </w:rPr>
        <w:t>click</w:t>
      </w:r>
      <w:r w:rsidR="004C2B13">
        <w:rPr>
          <w:rFonts w:ascii="Bierstadt Display" w:eastAsia="Arial Nova" w:hAnsi="Bierstadt Display" w:cs="Arial Nova"/>
          <w:sz w:val="24"/>
          <w:szCs w:val="24"/>
        </w:rPr>
        <w:t xml:space="preserve"> the </w:t>
      </w:r>
      <w:r w:rsidR="00A35FA8">
        <w:rPr>
          <w:rFonts w:ascii="Bierstadt Display" w:eastAsia="Arial Nova" w:hAnsi="Bierstadt Display" w:cs="Arial Nova"/>
          <w:sz w:val="24"/>
          <w:szCs w:val="24"/>
        </w:rPr>
        <w:t>Next Step button on the bottom right of the map.</w:t>
      </w:r>
    </w:p>
    <w:p w14:paraId="4CF13F7E" w14:textId="49C23B53" w:rsidR="009F0FEB" w:rsidRPr="007A0314" w:rsidRDefault="000B57AA" w:rsidP="008C3D79">
      <w:pPr>
        <w:rPr>
          <w:rFonts w:ascii="Bierstadt Display" w:eastAsia="Arial Nova" w:hAnsi="Bierstadt Display" w:cs="Arial Nova"/>
          <w:i/>
          <w:iCs/>
          <w:sz w:val="24"/>
          <w:szCs w:val="24"/>
        </w:rPr>
      </w:pPr>
      <w:r w:rsidRPr="00BB7F06">
        <w:rPr>
          <w:rFonts w:ascii="Bierstadt Display" w:eastAsia="Arial Nova" w:hAnsi="Bierstadt Display" w:cs="Arial Nova"/>
          <w:i/>
          <w:iCs/>
          <w:sz w:val="24"/>
          <w:szCs w:val="24"/>
        </w:rPr>
        <w:t>**</w:t>
      </w:r>
      <w:r w:rsidRPr="00BB7F06">
        <w:rPr>
          <w:rFonts w:ascii="Bierstadt Display" w:eastAsia="Arial Nova" w:hAnsi="Bierstadt Display" w:cs="Arial Nova"/>
          <w:b/>
          <w:bCs/>
          <w:i/>
          <w:iCs/>
          <w:sz w:val="24"/>
          <w:szCs w:val="24"/>
        </w:rPr>
        <w:t>Important note:</w:t>
      </w:r>
      <w:r w:rsidRPr="00BB7F06">
        <w:rPr>
          <w:rFonts w:ascii="Bierstadt Display" w:eastAsia="Arial Nova" w:hAnsi="Bierstadt Display" w:cs="Arial Nova"/>
          <w:i/>
          <w:iCs/>
          <w:sz w:val="24"/>
          <w:szCs w:val="24"/>
        </w:rPr>
        <w:t xml:space="preserve"> the importance of an environmental </w:t>
      </w:r>
      <w:r w:rsidR="000F7F82" w:rsidRPr="00BB7F06">
        <w:rPr>
          <w:rFonts w:ascii="Bierstadt Display" w:eastAsia="Arial Nova" w:hAnsi="Bierstadt Display" w:cs="Arial Nova"/>
          <w:i/>
          <w:iCs/>
          <w:sz w:val="24"/>
          <w:szCs w:val="24"/>
        </w:rPr>
        <w:t>predictor</w:t>
      </w:r>
      <w:r w:rsidRPr="00BB7F06">
        <w:rPr>
          <w:rFonts w:ascii="Bierstadt Display" w:eastAsia="Arial Nova" w:hAnsi="Bierstadt Display" w:cs="Arial Nova"/>
          <w:i/>
          <w:iCs/>
          <w:sz w:val="24"/>
          <w:szCs w:val="24"/>
        </w:rPr>
        <w:t xml:space="preserve"> does not indicate </w:t>
      </w:r>
      <w:r w:rsidR="00703995" w:rsidRPr="00BB7F06">
        <w:rPr>
          <w:rFonts w:ascii="Bierstadt Display" w:eastAsia="Arial Nova" w:hAnsi="Bierstadt Display" w:cs="Arial Nova"/>
          <w:i/>
          <w:iCs/>
          <w:sz w:val="24"/>
          <w:szCs w:val="24"/>
        </w:rPr>
        <w:t xml:space="preserve">the </w:t>
      </w:r>
      <w:r w:rsidR="00213C8C">
        <w:rPr>
          <w:rFonts w:ascii="Bierstadt Display" w:eastAsia="Arial Nova" w:hAnsi="Bierstadt Display" w:cs="Arial Nova"/>
          <w:i/>
          <w:iCs/>
          <w:sz w:val="24"/>
          <w:szCs w:val="24"/>
        </w:rPr>
        <w:t>direction (</w:t>
      </w:r>
      <w:r w:rsidR="008C0C98">
        <w:rPr>
          <w:rFonts w:ascii="Bierstadt Display" w:eastAsia="Arial Nova" w:hAnsi="Bierstadt Display" w:cs="Arial Nova"/>
          <w:i/>
          <w:iCs/>
          <w:sz w:val="24"/>
          <w:szCs w:val="24"/>
        </w:rPr>
        <w:t xml:space="preserve">positive or negative) </w:t>
      </w:r>
      <w:r w:rsidR="0063352A">
        <w:rPr>
          <w:rFonts w:ascii="Bierstadt Display" w:eastAsia="Arial Nova" w:hAnsi="Bierstadt Display" w:cs="Arial Nova"/>
          <w:i/>
          <w:iCs/>
          <w:sz w:val="24"/>
          <w:szCs w:val="24"/>
        </w:rPr>
        <w:t xml:space="preserve">of </w:t>
      </w:r>
      <w:r w:rsidR="00703995" w:rsidRPr="00BB7F06">
        <w:rPr>
          <w:rFonts w:ascii="Bierstadt Display" w:eastAsia="Arial Nova" w:hAnsi="Bierstadt Display" w:cs="Arial Nova"/>
          <w:i/>
          <w:iCs/>
          <w:sz w:val="24"/>
          <w:szCs w:val="24"/>
        </w:rPr>
        <w:t xml:space="preserve">relational importance. </w:t>
      </w:r>
      <w:r w:rsidR="004D091B">
        <w:rPr>
          <w:rFonts w:ascii="Bierstadt Display" w:eastAsia="Arial Nova" w:hAnsi="Bierstadt Display" w:cs="Arial Nova"/>
          <w:i/>
          <w:iCs/>
          <w:sz w:val="24"/>
          <w:szCs w:val="24"/>
        </w:rPr>
        <w:t>**</w:t>
      </w:r>
    </w:p>
    <w:p w14:paraId="7C0001BE" w14:textId="6A0F6C89" w:rsidR="00C70465" w:rsidRDefault="00DF3CBA" w:rsidP="00521496">
      <w:pPr>
        <w:jc w:val="center"/>
        <w:rPr>
          <w:rFonts w:ascii="Bierstadt Display" w:eastAsia="Arial Nova" w:hAnsi="Bierstadt Display" w:cs="Arial Nova"/>
          <w:sz w:val="24"/>
          <w:szCs w:val="24"/>
        </w:rPr>
      </w:pPr>
      <w:r w:rsidRPr="00DF3CBA">
        <w:rPr>
          <w:rFonts w:ascii="Bierstadt Display" w:eastAsia="Arial Nova" w:hAnsi="Bierstadt Display" w:cs="Arial Nova"/>
          <w:noProof/>
          <w:sz w:val="24"/>
          <w:szCs w:val="24"/>
        </w:rPr>
        <w:drawing>
          <wp:inline distT="0" distB="0" distL="0" distR="0" wp14:anchorId="41B6DC69" wp14:editId="65B5321D">
            <wp:extent cx="3313867" cy="4134678"/>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321068" cy="4143663"/>
                    </a:xfrm>
                    <a:prstGeom prst="rect">
                      <a:avLst/>
                    </a:prstGeom>
                  </pic:spPr>
                </pic:pic>
              </a:graphicData>
            </a:graphic>
          </wp:inline>
        </w:drawing>
      </w:r>
    </w:p>
    <w:p w14:paraId="6CC3BDE6" w14:textId="75652D0E" w:rsidR="000E2703" w:rsidRDefault="000E2703" w:rsidP="000E2703">
      <w:pPr>
        <w:rPr>
          <w:rFonts w:ascii="Bierstadt Display" w:eastAsia="Arial Nova" w:hAnsi="Bierstadt Display" w:cs="Arial Nova"/>
          <w:sz w:val="24"/>
          <w:szCs w:val="24"/>
        </w:rPr>
      </w:pPr>
      <w:r>
        <w:rPr>
          <w:rFonts w:ascii="Bierstadt Display" w:eastAsia="Arial Nova" w:hAnsi="Bierstadt Display" w:cs="Arial Nova"/>
          <w:sz w:val="24"/>
          <w:szCs w:val="24"/>
        </w:rPr>
        <w:t xml:space="preserve">Further details about the environmental predictors can be found in the </w:t>
      </w:r>
      <w:r w:rsidR="00565544">
        <w:rPr>
          <w:rFonts w:ascii="Bierstadt Display" w:eastAsia="Arial Nova" w:hAnsi="Bierstadt Display" w:cs="Arial Nova"/>
          <w:sz w:val="24"/>
          <w:szCs w:val="24"/>
        </w:rPr>
        <w:t xml:space="preserve">Species Habitat Model Summary PDF </w:t>
      </w:r>
      <w:r w:rsidR="00CB6DD1">
        <w:rPr>
          <w:rFonts w:ascii="Bierstadt Display" w:eastAsia="Arial Nova" w:hAnsi="Bierstadt Display" w:cs="Arial Nova"/>
          <w:sz w:val="24"/>
          <w:szCs w:val="24"/>
        </w:rPr>
        <w:t>(</w:t>
      </w:r>
      <w:r w:rsidR="002F6712">
        <w:rPr>
          <w:rFonts w:ascii="Bierstadt Display" w:eastAsia="Arial Nova" w:hAnsi="Bierstadt Display" w:cs="Arial Nova"/>
          <w:sz w:val="24"/>
          <w:szCs w:val="24"/>
        </w:rPr>
        <w:t>accessed by clicking “View model detail” button).</w:t>
      </w:r>
    </w:p>
    <w:p w14:paraId="1784396C" w14:textId="77777777" w:rsidR="0089258B" w:rsidRPr="00805E75" w:rsidRDefault="0089258B" w:rsidP="00521496">
      <w:pPr>
        <w:jc w:val="center"/>
        <w:rPr>
          <w:rFonts w:ascii="Bierstadt Display" w:eastAsia="Arial Nova" w:hAnsi="Bierstadt Display" w:cs="Arial Nova"/>
          <w:sz w:val="24"/>
          <w:szCs w:val="24"/>
        </w:rPr>
      </w:pPr>
    </w:p>
    <w:p w14:paraId="1880F602" w14:textId="3ADF6DAE" w:rsidR="0054582F" w:rsidRDefault="0042338D" w:rsidP="00FB2673">
      <w:pPr>
        <w:rPr>
          <w:rFonts w:ascii="Bierstadt Display" w:eastAsia="Arial Nova" w:hAnsi="Bierstadt Display" w:cs="Arial Nova"/>
          <w:sz w:val="32"/>
          <w:szCs w:val="32"/>
        </w:rPr>
      </w:pPr>
      <w:r>
        <w:rPr>
          <w:rFonts w:ascii="Bierstadt Display" w:eastAsia="Arial Nova" w:hAnsi="Bierstadt Display" w:cs="Arial Nova"/>
          <w:b/>
          <w:bCs/>
          <w:sz w:val="32"/>
          <w:szCs w:val="32"/>
        </w:rPr>
        <w:t xml:space="preserve">Step 4: </w:t>
      </w:r>
      <w:r w:rsidR="00CA7551">
        <w:rPr>
          <w:rFonts w:ascii="Bierstadt Display" w:eastAsia="Arial Nova" w:hAnsi="Bierstadt Display" w:cs="Arial Nova"/>
          <w:b/>
          <w:bCs/>
          <w:sz w:val="32"/>
          <w:szCs w:val="32"/>
        </w:rPr>
        <w:t>Rate Model and Submit</w:t>
      </w:r>
    </w:p>
    <w:p w14:paraId="08512B96" w14:textId="3999BCC9" w:rsidR="00AB22F9" w:rsidRPr="00AB22F9" w:rsidRDefault="0042338D" w:rsidP="00AB22F9">
      <w:pPr>
        <w:rPr>
          <w:rFonts w:ascii="Bierstadt Display" w:hAnsi="Bierstadt Display"/>
          <w:sz w:val="24"/>
          <w:szCs w:val="24"/>
        </w:rPr>
      </w:pPr>
      <w:r>
        <w:rPr>
          <w:rFonts w:ascii="Bierstadt Display" w:hAnsi="Bierstadt Display"/>
          <w:sz w:val="24"/>
          <w:szCs w:val="24"/>
        </w:rPr>
        <w:t>Finally, w</w:t>
      </w:r>
      <w:r w:rsidR="00EF01C2">
        <w:rPr>
          <w:rFonts w:ascii="Bierstadt Display" w:hAnsi="Bierstadt Display"/>
          <w:sz w:val="24"/>
          <w:szCs w:val="24"/>
        </w:rPr>
        <w:t xml:space="preserve">e ask that reviewers provide overall feedback on the </w:t>
      </w:r>
      <w:r w:rsidR="00550AF1">
        <w:rPr>
          <w:rFonts w:ascii="Bierstadt Display" w:hAnsi="Bierstadt Display"/>
          <w:sz w:val="24"/>
          <w:szCs w:val="24"/>
        </w:rPr>
        <w:t>model</w:t>
      </w:r>
      <w:r w:rsidR="00140F39">
        <w:rPr>
          <w:rFonts w:ascii="Bierstadt Display" w:hAnsi="Bierstadt Display"/>
          <w:sz w:val="24"/>
          <w:szCs w:val="24"/>
        </w:rPr>
        <w:t xml:space="preserve"> in this section. </w:t>
      </w:r>
      <w:r w:rsidR="00AB22F9" w:rsidRPr="00AB22F9">
        <w:rPr>
          <w:rFonts w:ascii="Bierstadt Display" w:hAnsi="Bierstadt Display"/>
          <w:sz w:val="24"/>
          <w:szCs w:val="24"/>
        </w:rPr>
        <w:t xml:space="preserve">Overall Feedback consists of </w:t>
      </w:r>
      <w:r w:rsidR="00AB22F9" w:rsidRPr="00AB22F9">
        <w:rPr>
          <w:rFonts w:ascii="Bierstadt Display" w:hAnsi="Bierstadt Display"/>
          <w:b/>
          <w:sz w:val="24"/>
          <w:szCs w:val="24"/>
        </w:rPr>
        <w:t>1) a star rating</w:t>
      </w:r>
      <w:r w:rsidR="00AB22F9" w:rsidRPr="00AB22F9">
        <w:rPr>
          <w:rFonts w:ascii="Bierstadt Display" w:hAnsi="Bierstadt Display"/>
          <w:sz w:val="24"/>
          <w:szCs w:val="24"/>
        </w:rPr>
        <w:t xml:space="preserve"> ranging from one to five stars, and </w:t>
      </w:r>
      <w:r w:rsidR="00AB22F9" w:rsidRPr="00AB22F9">
        <w:rPr>
          <w:rFonts w:ascii="Bierstadt Display" w:hAnsi="Bierstadt Display"/>
          <w:b/>
          <w:color w:val="000000" w:themeColor="text1"/>
          <w:sz w:val="24"/>
          <w:szCs w:val="24"/>
        </w:rPr>
        <w:t>2) written comments</w:t>
      </w:r>
      <w:r w:rsidR="00AB22F9" w:rsidRPr="00AB22F9">
        <w:rPr>
          <w:rFonts w:ascii="Bierstadt Display" w:hAnsi="Bierstadt Display"/>
          <w:color w:val="000000" w:themeColor="text1"/>
          <w:sz w:val="24"/>
          <w:szCs w:val="24"/>
        </w:rPr>
        <w:t xml:space="preserve"> </w:t>
      </w:r>
      <w:r w:rsidR="00C33243">
        <w:rPr>
          <w:rFonts w:ascii="Bierstadt Display" w:hAnsi="Bierstadt Display"/>
          <w:sz w:val="24"/>
          <w:szCs w:val="24"/>
        </w:rPr>
        <w:t>justifying</w:t>
      </w:r>
      <w:r w:rsidR="00AB22F9" w:rsidRPr="00AB22F9">
        <w:rPr>
          <w:rFonts w:ascii="Bierstadt Display" w:hAnsi="Bierstadt Display"/>
          <w:sz w:val="24"/>
          <w:szCs w:val="24"/>
        </w:rPr>
        <w:t xml:space="preserve"> the rating given. Both should reflect your view of how well the model captures likely species habitat. Star ratings and comments </w:t>
      </w:r>
      <w:r w:rsidR="00F92BBF">
        <w:rPr>
          <w:rFonts w:ascii="Bierstadt Display" w:hAnsi="Bierstadt Display"/>
          <w:sz w:val="24"/>
          <w:szCs w:val="24"/>
        </w:rPr>
        <w:t>should apply to</w:t>
      </w:r>
      <w:r w:rsidR="00AB22F9" w:rsidRPr="00AB22F9">
        <w:rPr>
          <w:rFonts w:ascii="Bierstadt Display" w:hAnsi="Bierstadt Display"/>
          <w:sz w:val="24"/>
          <w:szCs w:val="24"/>
        </w:rPr>
        <w:t xml:space="preserve"> the </w:t>
      </w:r>
      <w:r w:rsidR="00F92BBF">
        <w:rPr>
          <w:rFonts w:ascii="Bierstadt Display" w:hAnsi="Bierstadt Display"/>
          <w:sz w:val="24"/>
          <w:szCs w:val="24"/>
        </w:rPr>
        <w:t xml:space="preserve">quality of the </w:t>
      </w:r>
      <w:r w:rsidR="00AB22F9" w:rsidRPr="00AB22F9">
        <w:rPr>
          <w:rFonts w:ascii="Bierstadt Display" w:hAnsi="Bierstadt Display"/>
          <w:b/>
          <w:bCs/>
          <w:i/>
          <w:sz w:val="24"/>
          <w:szCs w:val="24"/>
        </w:rPr>
        <w:t>modeled habitat</w:t>
      </w:r>
      <w:r w:rsidR="00AB22F9" w:rsidRPr="00AB22F9">
        <w:rPr>
          <w:rFonts w:ascii="Bierstadt Display" w:hAnsi="Bierstadt Display"/>
          <w:sz w:val="24"/>
          <w:szCs w:val="24"/>
        </w:rPr>
        <w:t xml:space="preserve"> (y</w:t>
      </w:r>
      <w:r w:rsidR="00194B37">
        <w:rPr>
          <w:rFonts w:ascii="Bierstadt Display" w:hAnsi="Bierstadt Display"/>
          <w:sz w:val="24"/>
          <w:szCs w:val="24"/>
        </w:rPr>
        <w:t>ellow</w:t>
      </w:r>
      <w:r w:rsidR="00AB22F9" w:rsidRPr="00AB22F9">
        <w:rPr>
          <w:rFonts w:ascii="Bierstadt Display" w:hAnsi="Bierstadt Display"/>
          <w:sz w:val="24"/>
          <w:szCs w:val="24"/>
        </w:rPr>
        <w:t xml:space="preserve">, </w:t>
      </w:r>
      <w:r w:rsidR="00194B37">
        <w:rPr>
          <w:rFonts w:ascii="Bierstadt Display" w:hAnsi="Bierstadt Display"/>
          <w:sz w:val="24"/>
          <w:szCs w:val="24"/>
        </w:rPr>
        <w:t>orange</w:t>
      </w:r>
      <w:r w:rsidR="00AB22F9" w:rsidRPr="00AB22F9">
        <w:rPr>
          <w:rFonts w:ascii="Bierstadt Display" w:hAnsi="Bierstadt Display"/>
          <w:sz w:val="24"/>
          <w:szCs w:val="24"/>
        </w:rPr>
        <w:t xml:space="preserve"> and </w:t>
      </w:r>
      <w:r w:rsidR="00194B37">
        <w:rPr>
          <w:rFonts w:ascii="Bierstadt Display" w:hAnsi="Bierstadt Display"/>
          <w:sz w:val="24"/>
          <w:szCs w:val="24"/>
        </w:rPr>
        <w:t>red</w:t>
      </w:r>
      <w:r w:rsidR="00AB22F9" w:rsidRPr="00AB22F9">
        <w:rPr>
          <w:rFonts w:ascii="Bierstadt Display" w:hAnsi="Bierstadt Display"/>
          <w:sz w:val="24"/>
          <w:szCs w:val="24"/>
        </w:rPr>
        <w:t xml:space="preserve"> </w:t>
      </w:r>
      <w:r w:rsidR="00151F05">
        <w:rPr>
          <w:rFonts w:ascii="Bierstadt Display" w:hAnsi="Bierstadt Display"/>
          <w:sz w:val="24"/>
          <w:szCs w:val="24"/>
        </w:rPr>
        <w:t xml:space="preserve">habitat probability categories </w:t>
      </w:r>
      <w:r w:rsidR="00AB22F9" w:rsidRPr="00AB22F9">
        <w:rPr>
          <w:rFonts w:ascii="Bierstadt Display" w:hAnsi="Bierstadt Display"/>
          <w:sz w:val="24"/>
          <w:szCs w:val="24"/>
        </w:rPr>
        <w:t xml:space="preserve">on </w:t>
      </w:r>
      <w:r w:rsidR="00151F05">
        <w:rPr>
          <w:rFonts w:ascii="Bierstadt Display" w:hAnsi="Bierstadt Display"/>
          <w:sz w:val="24"/>
          <w:szCs w:val="24"/>
        </w:rPr>
        <w:t>the</w:t>
      </w:r>
      <w:r w:rsidR="00AB22F9" w:rsidRPr="00AB22F9">
        <w:rPr>
          <w:rFonts w:ascii="Bierstadt Display" w:hAnsi="Bierstadt Display"/>
          <w:sz w:val="24"/>
          <w:szCs w:val="24"/>
        </w:rPr>
        <w:t xml:space="preserve"> map)</w:t>
      </w:r>
      <w:r w:rsidR="00320566">
        <w:rPr>
          <w:rFonts w:ascii="Bierstadt Display" w:hAnsi="Bierstadt Display"/>
          <w:sz w:val="24"/>
          <w:szCs w:val="24"/>
        </w:rPr>
        <w:t>,</w:t>
      </w:r>
      <w:r w:rsidR="00AB22F9" w:rsidRPr="00AB22F9">
        <w:rPr>
          <w:rFonts w:ascii="Bierstadt Display" w:hAnsi="Bierstadt Display"/>
          <w:sz w:val="24"/>
          <w:szCs w:val="24"/>
        </w:rPr>
        <w:t xml:space="preserve"> rather than the </w:t>
      </w:r>
      <w:r w:rsidR="00320566">
        <w:rPr>
          <w:rFonts w:ascii="Bierstadt Display" w:hAnsi="Bierstadt Display"/>
          <w:sz w:val="24"/>
          <w:szCs w:val="24"/>
        </w:rPr>
        <w:t xml:space="preserve">input </w:t>
      </w:r>
      <w:r w:rsidR="0059718C">
        <w:rPr>
          <w:rFonts w:ascii="Bierstadt Display" w:hAnsi="Bierstadt Display"/>
          <w:sz w:val="24"/>
          <w:szCs w:val="24"/>
        </w:rPr>
        <w:t xml:space="preserve">species occurrence </w:t>
      </w:r>
      <w:r w:rsidR="00320566">
        <w:rPr>
          <w:rFonts w:ascii="Bierstadt Display" w:hAnsi="Bierstadt Display"/>
          <w:sz w:val="24"/>
          <w:szCs w:val="24"/>
        </w:rPr>
        <w:t xml:space="preserve">data </w:t>
      </w:r>
      <w:r w:rsidR="000609F0">
        <w:rPr>
          <w:rFonts w:ascii="Bierstadt Display" w:hAnsi="Bierstadt Display"/>
          <w:sz w:val="24"/>
          <w:szCs w:val="24"/>
        </w:rPr>
        <w:t>(black polygons/</w:t>
      </w:r>
      <w:r w:rsidR="001A49A8">
        <w:rPr>
          <w:rFonts w:ascii="Bierstadt Display" w:hAnsi="Bierstadt Display"/>
          <w:sz w:val="24"/>
          <w:szCs w:val="24"/>
        </w:rPr>
        <w:t>circles</w:t>
      </w:r>
      <w:r w:rsidR="0059718C">
        <w:rPr>
          <w:rFonts w:ascii="Bierstadt Display" w:hAnsi="Bierstadt Display"/>
          <w:sz w:val="24"/>
          <w:szCs w:val="24"/>
        </w:rPr>
        <w:t xml:space="preserve">) </w:t>
      </w:r>
      <w:r w:rsidR="00320566">
        <w:rPr>
          <w:rFonts w:ascii="Bierstadt Display" w:hAnsi="Bierstadt Display"/>
          <w:sz w:val="24"/>
          <w:szCs w:val="24"/>
        </w:rPr>
        <w:t xml:space="preserve">or </w:t>
      </w:r>
      <w:r w:rsidR="00AB22F9" w:rsidRPr="00AB22F9">
        <w:rPr>
          <w:rFonts w:ascii="Bierstadt Display" w:hAnsi="Bierstadt Display"/>
          <w:sz w:val="24"/>
          <w:szCs w:val="24"/>
        </w:rPr>
        <w:t>modeling extent (</w:t>
      </w:r>
      <w:r w:rsidR="00A32A4E">
        <w:rPr>
          <w:rFonts w:ascii="Bierstadt Display" w:hAnsi="Bierstadt Display"/>
          <w:sz w:val="24"/>
          <w:szCs w:val="24"/>
        </w:rPr>
        <w:t xml:space="preserve">thick </w:t>
      </w:r>
      <w:r w:rsidR="004C4FE0">
        <w:rPr>
          <w:rFonts w:ascii="Bierstadt Display" w:hAnsi="Bierstadt Display"/>
          <w:sz w:val="24"/>
          <w:szCs w:val="24"/>
        </w:rPr>
        <w:t>grey</w:t>
      </w:r>
      <w:r w:rsidR="00A32A4E">
        <w:rPr>
          <w:rFonts w:ascii="Bierstadt Display" w:hAnsi="Bierstadt Display"/>
          <w:sz w:val="24"/>
          <w:szCs w:val="24"/>
        </w:rPr>
        <w:t xml:space="preserve"> line</w:t>
      </w:r>
      <w:r w:rsidR="00AB22F9" w:rsidRPr="00AB22F9">
        <w:rPr>
          <w:rFonts w:ascii="Bierstadt Display" w:hAnsi="Bierstadt Display"/>
          <w:sz w:val="24"/>
          <w:szCs w:val="24"/>
        </w:rPr>
        <w:t xml:space="preserve">). </w:t>
      </w:r>
    </w:p>
    <w:p w14:paraId="2D01D596" w14:textId="47C95DE3" w:rsidR="00AB22F9" w:rsidRPr="00AB22F9" w:rsidRDefault="00AB22F9" w:rsidP="00AB22F9">
      <w:pPr>
        <w:ind w:left="1260" w:hanging="990"/>
        <w:rPr>
          <w:rFonts w:ascii="Bierstadt Display" w:hAnsi="Bierstadt Display"/>
          <w:sz w:val="24"/>
          <w:szCs w:val="24"/>
        </w:rPr>
      </w:pPr>
      <w:r w:rsidRPr="00AB22F9">
        <w:rPr>
          <w:rFonts w:ascii="Bierstadt Display" w:hAnsi="Bierstadt Display"/>
          <w:b/>
          <w:i/>
          <w:sz w:val="24"/>
          <w:szCs w:val="24"/>
        </w:rPr>
        <w:t xml:space="preserve">Reminder: </w:t>
      </w:r>
      <w:r w:rsidRPr="00AB22F9">
        <w:rPr>
          <w:rFonts w:ascii="Bierstadt Display" w:hAnsi="Bierstadt Display"/>
          <w:i/>
          <w:sz w:val="24"/>
          <w:szCs w:val="24"/>
        </w:rPr>
        <w:t>Overall Feedback (i.e. a star rating and associated comments—regardless of how brief) must be provided for every model reviewed. When you have selected a star rating and provided comments, please also remember to click the “</w:t>
      </w:r>
      <w:r w:rsidR="00303A41">
        <w:rPr>
          <w:rFonts w:ascii="Bierstadt Display" w:hAnsi="Bierstadt Display"/>
          <w:i/>
          <w:sz w:val="24"/>
          <w:szCs w:val="24"/>
        </w:rPr>
        <w:t>Submit</w:t>
      </w:r>
      <w:r w:rsidRPr="00AB22F9">
        <w:rPr>
          <w:rFonts w:ascii="Bierstadt Display" w:hAnsi="Bierstadt Display"/>
          <w:i/>
          <w:sz w:val="24"/>
          <w:szCs w:val="24"/>
        </w:rPr>
        <w:t>” button to ensure that your inputs are captured for use by the modeling team.</w:t>
      </w:r>
    </w:p>
    <w:p w14:paraId="3A6BA8E5" w14:textId="33A279A6" w:rsidR="00AB22F9" w:rsidRPr="00AB22F9" w:rsidRDefault="00AB22F9" w:rsidP="00AB22F9">
      <w:pPr>
        <w:rPr>
          <w:rFonts w:ascii="Bierstadt Display" w:hAnsi="Bierstadt Display"/>
          <w:sz w:val="24"/>
          <w:szCs w:val="24"/>
        </w:rPr>
      </w:pPr>
      <w:r w:rsidRPr="00AB22F9">
        <w:rPr>
          <w:rFonts w:ascii="Bierstadt Display" w:hAnsi="Bierstadt Display"/>
          <w:b/>
          <w:sz w:val="24"/>
          <w:szCs w:val="24"/>
        </w:rPr>
        <w:t>Please see Appendix A for additional guidance on how to best populate the star ratings and overall comments.</w:t>
      </w:r>
      <w:r w:rsidRPr="00AB22F9">
        <w:rPr>
          <w:rFonts w:ascii="Bierstadt Display" w:hAnsi="Bierstadt Display"/>
          <w:sz w:val="24"/>
          <w:szCs w:val="24"/>
        </w:rPr>
        <w:t xml:space="preserve"> The “model extent”</w:t>
      </w:r>
      <w:r w:rsidR="00A32A4E">
        <w:rPr>
          <w:rFonts w:ascii="Bierstadt Display" w:hAnsi="Bierstadt Display"/>
          <w:sz w:val="24"/>
          <w:szCs w:val="24"/>
        </w:rPr>
        <w:t xml:space="preserve"> </w:t>
      </w:r>
      <w:r w:rsidRPr="00AB22F9">
        <w:rPr>
          <w:rFonts w:ascii="Bierstadt Display" w:hAnsi="Bierstadt Display"/>
          <w:sz w:val="24"/>
          <w:szCs w:val="24"/>
        </w:rPr>
        <w:t xml:space="preserve">is provided only </w:t>
      </w:r>
      <w:r w:rsidR="00401C0E" w:rsidRPr="00AB22F9">
        <w:rPr>
          <w:rFonts w:ascii="Bierstadt Display" w:hAnsi="Bierstadt Display"/>
          <w:sz w:val="24"/>
          <w:szCs w:val="24"/>
        </w:rPr>
        <w:t>to</w:t>
      </w:r>
      <w:r w:rsidRPr="00AB22F9">
        <w:rPr>
          <w:rFonts w:ascii="Bierstadt Display" w:hAnsi="Bierstadt Display"/>
          <w:sz w:val="24"/>
          <w:szCs w:val="24"/>
        </w:rPr>
        <w:t xml:space="preserve"> provide </w:t>
      </w:r>
      <w:r w:rsidRPr="00AB22F9" w:rsidDel="003C641B">
        <w:rPr>
          <w:rFonts w:ascii="Bierstadt Display" w:hAnsi="Bierstadt Display"/>
          <w:sz w:val="24"/>
          <w:szCs w:val="24"/>
        </w:rPr>
        <w:t>geographically</w:t>
      </w:r>
      <w:r w:rsidR="003C641B" w:rsidRPr="00AB22F9">
        <w:rPr>
          <w:rFonts w:ascii="Bierstadt Display" w:hAnsi="Bierstadt Display"/>
          <w:sz w:val="24"/>
          <w:szCs w:val="24"/>
        </w:rPr>
        <w:t xml:space="preserve"> specific</w:t>
      </w:r>
      <w:r w:rsidRPr="00AB22F9">
        <w:rPr>
          <w:rFonts w:ascii="Bierstadt Display" w:hAnsi="Bierstadt Display"/>
          <w:sz w:val="24"/>
          <w:szCs w:val="24"/>
        </w:rPr>
        <w:t xml:space="preserve"> comments that can be used to modify the modeled habitat. Because multiple biologists may provide reviews for a single species, the modeling team will weigh comments from different reviewers in deciding what action, if any, will be taken to modify a given model. </w:t>
      </w:r>
    </w:p>
    <w:tbl>
      <w:tblPr>
        <w:tblStyle w:val="TableGrid"/>
        <w:tblpPr w:leftFromText="187" w:rightFromText="187" w:bottomFromText="288" w:vertAnchor="text" w:tblpXSpec="center" w:tblpY="1"/>
        <w:tblOverlap w:val="never"/>
        <w:tblW w:w="0" w:type="auto"/>
        <w:tblLook w:val="04A0" w:firstRow="1" w:lastRow="0" w:firstColumn="1" w:lastColumn="0" w:noHBand="0" w:noVBand="1"/>
      </w:tblPr>
      <w:tblGrid>
        <w:gridCol w:w="1255"/>
        <w:gridCol w:w="8010"/>
      </w:tblGrid>
      <w:tr w:rsidR="00AB22F9" w:rsidRPr="00AB22F9" w14:paraId="6D852C99" w14:textId="77777777" w:rsidTr="00D07256">
        <w:tc>
          <w:tcPr>
            <w:tcW w:w="1255" w:type="dxa"/>
            <w:shd w:val="clear" w:color="auto" w:fill="D9D9D9" w:themeFill="background1" w:themeFillShade="D9"/>
          </w:tcPr>
          <w:p w14:paraId="4F3B2505" w14:textId="77777777" w:rsidR="00AB22F9" w:rsidRPr="00AB22F9" w:rsidRDefault="00AB22F9" w:rsidP="00D07256">
            <w:pPr>
              <w:pStyle w:val="NoSpacing"/>
              <w:rPr>
                <w:rFonts w:ascii="Bierstadt Display" w:hAnsi="Bierstadt Display"/>
                <w:b/>
                <w:sz w:val="24"/>
                <w:szCs w:val="24"/>
              </w:rPr>
            </w:pPr>
            <w:r w:rsidRPr="00AB22F9">
              <w:rPr>
                <w:rFonts w:ascii="Bierstadt Display" w:hAnsi="Bierstadt Display"/>
                <w:b/>
                <w:sz w:val="24"/>
                <w:szCs w:val="24"/>
              </w:rPr>
              <w:t>Star Rating</w:t>
            </w:r>
          </w:p>
        </w:tc>
        <w:tc>
          <w:tcPr>
            <w:tcW w:w="8010" w:type="dxa"/>
            <w:shd w:val="clear" w:color="auto" w:fill="D9D9D9" w:themeFill="background1" w:themeFillShade="D9"/>
          </w:tcPr>
          <w:p w14:paraId="2B0803C3" w14:textId="77777777" w:rsidR="00AB22F9" w:rsidRPr="00AB22F9" w:rsidRDefault="00AB22F9" w:rsidP="00D07256">
            <w:pPr>
              <w:pStyle w:val="NoSpacing"/>
              <w:rPr>
                <w:rFonts w:ascii="Bierstadt Display" w:hAnsi="Bierstadt Display"/>
                <w:b/>
                <w:sz w:val="24"/>
                <w:szCs w:val="24"/>
              </w:rPr>
            </w:pPr>
            <w:r w:rsidRPr="00AB22F9">
              <w:rPr>
                <w:rFonts w:ascii="Bierstadt Display" w:hAnsi="Bierstadt Display"/>
                <w:b/>
                <w:sz w:val="24"/>
                <w:szCs w:val="24"/>
              </w:rPr>
              <w:t>Brief Meaning</w:t>
            </w:r>
          </w:p>
        </w:tc>
      </w:tr>
      <w:tr w:rsidR="00AB22F9" w:rsidRPr="00AB22F9" w14:paraId="056413C8" w14:textId="77777777" w:rsidTr="00D07256">
        <w:tc>
          <w:tcPr>
            <w:tcW w:w="1255" w:type="dxa"/>
          </w:tcPr>
          <w:p w14:paraId="290CE4D7" w14:textId="426840D3" w:rsidR="00AB22F9" w:rsidRPr="00AB22F9" w:rsidRDefault="00194B37" w:rsidP="00D07256">
            <w:pPr>
              <w:pStyle w:val="NoSpacing"/>
              <w:rPr>
                <w:rFonts w:ascii="Bierstadt Display" w:hAnsi="Bierstadt Display"/>
                <w:sz w:val="24"/>
                <w:szCs w:val="24"/>
              </w:rPr>
            </w:pPr>
            <w:r>
              <w:rPr>
                <w:rFonts w:ascii="Wingdings 2" w:eastAsia="Wingdings 2" w:hAnsi="Wingdings 2" w:cs="Wingdings 2"/>
              </w:rPr>
              <w:t>ó</w:t>
            </w:r>
          </w:p>
        </w:tc>
        <w:tc>
          <w:tcPr>
            <w:tcW w:w="8010" w:type="dxa"/>
          </w:tcPr>
          <w:p w14:paraId="6EB3DE4D" w14:textId="1C5563C0" w:rsidR="00AB22F9" w:rsidRPr="00AB22F9" w:rsidRDefault="00AB22F9" w:rsidP="00D07256">
            <w:pPr>
              <w:pStyle w:val="NoSpacing"/>
              <w:rPr>
                <w:rFonts w:ascii="Bierstadt Display" w:hAnsi="Bierstadt Display"/>
                <w:sz w:val="24"/>
                <w:szCs w:val="24"/>
              </w:rPr>
            </w:pPr>
            <w:r w:rsidRPr="00AB22F9">
              <w:rPr>
                <w:rFonts w:ascii="Bierstadt Display" w:hAnsi="Bierstadt Display"/>
                <w:b/>
                <w:bCs/>
                <w:sz w:val="24"/>
                <w:szCs w:val="24"/>
              </w:rPr>
              <w:t>Poor</w:t>
            </w:r>
            <w:r w:rsidRPr="00AB22F9">
              <w:rPr>
                <w:rFonts w:ascii="Bierstadt Display" w:hAnsi="Bierstadt Display"/>
                <w:sz w:val="24"/>
                <w:szCs w:val="24"/>
              </w:rPr>
              <w:t xml:space="preserve"> representation of habitat. Habitat for this species is unlikely to be successfully mapped using standard </w:t>
            </w:r>
            <w:r w:rsidR="006A5A25">
              <w:rPr>
                <w:rFonts w:ascii="Bierstadt Display" w:hAnsi="Bierstadt Display"/>
                <w:sz w:val="24"/>
                <w:szCs w:val="24"/>
              </w:rPr>
              <w:t>SHM</w:t>
            </w:r>
            <w:r w:rsidRPr="00AB22F9">
              <w:rPr>
                <w:rFonts w:ascii="Bierstadt Display" w:hAnsi="Bierstadt Display"/>
                <w:sz w:val="24"/>
                <w:szCs w:val="24"/>
              </w:rPr>
              <w:t xml:space="preserve"> approaches given unique species traits.</w:t>
            </w:r>
          </w:p>
        </w:tc>
      </w:tr>
      <w:tr w:rsidR="00AB22F9" w:rsidRPr="00AB22F9" w14:paraId="25E197C8" w14:textId="77777777" w:rsidTr="00D07256">
        <w:tc>
          <w:tcPr>
            <w:tcW w:w="1255" w:type="dxa"/>
          </w:tcPr>
          <w:p w14:paraId="6B579108" w14:textId="356D33CC" w:rsidR="00AB22F9" w:rsidRPr="00AB22F9" w:rsidRDefault="00194B37" w:rsidP="00D07256">
            <w:pPr>
              <w:pStyle w:val="NoSpacing"/>
              <w:rPr>
                <w:rFonts w:ascii="Bierstadt Display" w:hAnsi="Bierstadt Display"/>
                <w:sz w:val="24"/>
                <w:szCs w:val="24"/>
              </w:rPr>
            </w:pPr>
            <w:r>
              <w:rPr>
                <w:rFonts w:ascii="Wingdings 2" w:eastAsia="Wingdings 2" w:hAnsi="Wingdings 2" w:cs="Wingdings 2"/>
              </w:rPr>
              <w:t>óó</w:t>
            </w:r>
          </w:p>
        </w:tc>
        <w:tc>
          <w:tcPr>
            <w:tcW w:w="8010" w:type="dxa"/>
          </w:tcPr>
          <w:p w14:paraId="1963D4A6" w14:textId="77777777" w:rsidR="00AB22F9" w:rsidRPr="00AB22F9" w:rsidRDefault="00AB22F9" w:rsidP="00D07256">
            <w:pPr>
              <w:pStyle w:val="NoSpacing"/>
              <w:rPr>
                <w:rFonts w:ascii="Bierstadt Display" w:hAnsi="Bierstadt Display"/>
                <w:sz w:val="24"/>
                <w:szCs w:val="24"/>
              </w:rPr>
            </w:pPr>
            <w:r w:rsidRPr="00AB22F9">
              <w:rPr>
                <w:rFonts w:ascii="Bierstadt Display" w:hAnsi="Bierstadt Display"/>
                <w:b/>
                <w:bCs/>
                <w:sz w:val="24"/>
                <w:szCs w:val="24"/>
              </w:rPr>
              <w:t>Significant concerns</w:t>
            </w:r>
            <w:r w:rsidRPr="00AB22F9">
              <w:rPr>
                <w:rFonts w:ascii="Bierstadt Display" w:hAnsi="Bierstadt Display"/>
                <w:sz w:val="24"/>
                <w:szCs w:val="24"/>
              </w:rPr>
              <w:t>. A large proportion of the map shows habitat in areas where the species is unlikely to occur or does not predict habitat where the species is known. Revisions are needed before the model is used for any formal application or decision, with the possible exception of guiding inventory.</w:t>
            </w:r>
          </w:p>
        </w:tc>
      </w:tr>
      <w:tr w:rsidR="00AB22F9" w:rsidRPr="00AB22F9" w14:paraId="4C017282" w14:textId="77777777" w:rsidTr="00D07256">
        <w:tc>
          <w:tcPr>
            <w:tcW w:w="1255" w:type="dxa"/>
          </w:tcPr>
          <w:p w14:paraId="5A88A554" w14:textId="1CB69886" w:rsidR="00AB22F9" w:rsidRPr="00AB22F9" w:rsidRDefault="00194B37" w:rsidP="00D07256">
            <w:pPr>
              <w:pStyle w:val="NoSpacing"/>
              <w:rPr>
                <w:rFonts w:ascii="Bierstadt Display" w:hAnsi="Bierstadt Display"/>
                <w:sz w:val="24"/>
                <w:szCs w:val="24"/>
              </w:rPr>
            </w:pPr>
            <w:r>
              <w:rPr>
                <w:rFonts w:ascii="Wingdings 2" w:eastAsia="Wingdings 2" w:hAnsi="Wingdings 2" w:cs="Wingdings 2"/>
              </w:rPr>
              <w:t>óóó</w:t>
            </w:r>
          </w:p>
        </w:tc>
        <w:tc>
          <w:tcPr>
            <w:tcW w:w="8010" w:type="dxa"/>
          </w:tcPr>
          <w:p w14:paraId="473B60E8" w14:textId="77777777" w:rsidR="00AB22F9" w:rsidRPr="00AB22F9" w:rsidRDefault="00AB22F9" w:rsidP="00D07256">
            <w:pPr>
              <w:pStyle w:val="NoSpacing"/>
              <w:rPr>
                <w:rFonts w:ascii="Bierstadt Display" w:hAnsi="Bierstadt Display"/>
                <w:sz w:val="24"/>
                <w:szCs w:val="24"/>
              </w:rPr>
            </w:pPr>
            <w:r w:rsidRPr="00AB22F9">
              <w:rPr>
                <w:rFonts w:ascii="Bierstadt Display" w:hAnsi="Bierstadt Display"/>
                <w:b/>
                <w:bCs/>
                <w:sz w:val="24"/>
                <w:szCs w:val="24"/>
              </w:rPr>
              <w:t>Some concerns</w:t>
            </w:r>
            <w:r w:rsidRPr="00AB22F9">
              <w:rPr>
                <w:rFonts w:ascii="Bierstadt Display" w:hAnsi="Bierstadt Display"/>
                <w:sz w:val="24"/>
                <w:szCs w:val="24"/>
              </w:rPr>
              <w:t xml:space="preserve"> about model performance in specific areas. The model would benefit from additional refinement, but the general pattern of mapped habitat is consistent with expert expectations.</w:t>
            </w:r>
          </w:p>
        </w:tc>
      </w:tr>
      <w:tr w:rsidR="00AB22F9" w:rsidRPr="00AB22F9" w14:paraId="65155AED" w14:textId="77777777" w:rsidTr="00D07256">
        <w:tc>
          <w:tcPr>
            <w:tcW w:w="1255" w:type="dxa"/>
          </w:tcPr>
          <w:p w14:paraId="6E92B0FA" w14:textId="5CD39A7D" w:rsidR="00AB22F9" w:rsidRPr="00AB22F9" w:rsidRDefault="00194B37" w:rsidP="00D07256">
            <w:pPr>
              <w:pStyle w:val="NoSpacing"/>
              <w:rPr>
                <w:rFonts w:ascii="Bierstadt Display" w:hAnsi="Bierstadt Display"/>
                <w:sz w:val="24"/>
                <w:szCs w:val="24"/>
              </w:rPr>
            </w:pPr>
            <w:r>
              <w:rPr>
                <w:rFonts w:ascii="Wingdings 2" w:eastAsia="Wingdings 2" w:hAnsi="Wingdings 2" w:cs="Wingdings 2"/>
              </w:rPr>
              <w:t>óóóó</w:t>
            </w:r>
          </w:p>
        </w:tc>
        <w:tc>
          <w:tcPr>
            <w:tcW w:w="8010" w:type="dxa"/>
          </w:tcPr>
          <w:p w14:paraId="0C9C592A" w14:textId="77777777" w:rsidR="00AB22F9" w:rsidRPr="00AB22F9" w:rsidRDefault="00AB22F9" w:rsidP="00D07256">
            <w:pPr>
              <w:pStyle w:val="NoSpacing"/>
              <w:rPr>
                <w:rFonts w:ascii="Bierstadt Display" w:hAnsi="Bierstadt Display"/>
                <w:sz w:val="24"/>
                <w:szCs w:val="24"/>
              </w:rPr>
            </w:pPr>
            <w:r w:rsidRPr="00AB22F9">
              <w:rPr>
                <w:rFonts w:ascii="Bierstadt Display" w:hAnsi="Bierstadt Display"/>
                <w:sz w:val="24"/>
                <w:szCs w:val="24"/>
              </w:rPr>
              <w:t xml:space="preserve">Model </w:t>
            </w:r>
            <w:r w:rsidRPr="00AB22F9">
              <w:rPr>
                <w:rFonts w:ascii="Bierstadt Display" w:hAnsi="Bierstadt Display"/>
                <w:b/>
                <w:bCs/>
                <w:sz w:val="24"/>
                <w:szCs w:val="24"/>
              </w:rPr>
              <w:t>generally good</w:t>
            </w:r>
            <w:r w:rsidRPr="00AB22F9">
              <w:rPr>
                <w:rFonts w:ascii="Bierstadt Display" w:hAnsi="Bierstadt Display"/>
                <w:b/>
                <w:sz w:val="24"/>
                <w:szCs w:val="24"/>
              </w:rPr>
              <w:t xml:space="preserve">. </w:t>
            </w:r>
            <w:r w:rsidRPr="00AB22F9">
              <w:rPr>
                <w:rFonts w:ascii="Bierstadt Display" w:hAnsi="Bierstadt Display"/>
                <w:bCs/>
                <w:sz w:val="24"/>
                <w:szCs w:val="24"/>
              </w:rPr>
              <w:t xml:space="preserve">Potential for further improvement through </w:t>
            </w:r>
            <w:r w:rsidRPr="00AB22F9">
              <w:rPr>
                <w:rFonts w:ascii="Bierstadt Display" w:hAnsi="Bierstadt Display"/>
                <w:sz w:val="24"/>
                <w:szCs w:val="24"/>
              </w:rPr>
              <w:t xml:space="preserve">additional iteration but provides a good approximation of likely habitat. </w:t>
            </w:r>
          </w:p>
        </w:tc>
      </w:tr>
      <w:tr w:rsidR="00AB22F9" w:rsidRPr="00AB22F9" w14:paraId="0994D1D1" w14:textId="77777777" w:rsidTr="00D07256">
        <w:tc>
          <w:tcPr>
            <w:tcW w:w="1255" w:type="dxa"/>
          </w:tcPr>
          <w:p w14:paraId="7F4E188D" w14:textId="718740B7" w:rsidR="00AB22F9" w:rsidRPr="00AB22F9" w:rsidRDefault="00194B37" w:rsidP="00D07256">
            <w:pPr>
              <w:pStyle w:val="NoSpacing"/>
              <w:rPr>
                <w:rFonts w:ascii="Bierstadt Display" w:hAnsi="Bierstadt Display"/>
                <w:sz w:val="24"/>
                <w:szCs w:val="24"/>
              </w:rPr>
            </w:pPr>
            <w:r>
              <w:rPr>
                <w:rFonts w:ascii="Wingdings 2" w:eastAsia="Wingdings 2" w:hAnsi="Wingdings 2" w:cs="Wingdings 2"/>
              </w:rPr>
              <w:t>óóóóó</w:t>
            </w:r>
          </w:p>
        </w:tc>
        <w:tc>
          <w:tcPr>
            <w:tcW w:w="8010" w:type="dxa"/>
          </w:tcPr>
          <w:p w14:paraId="7210CCFC" w14:textId="248677E5" w:rsidR="00AB22F9" w:rsidRPr="00AB22F9" w:rsidRDefault="00AB22F9" w:rsidP="00D07256">
            <w:pPr>
              <w:pStyle w:val="NoSpacing"/>
              <w:rPr>
                <w:rFonts w:ascii="Bierstadt Display" w:hAnsi="Bierstadt Display"/>
                <w:sz w:val="24"/>
                <w:szCs w:val="24"/>
              </w:rPr>
            </w:pPr>
            <w:r w:rsidRPr="00AB22F9">
              <w:rPr>
                <w:rFonts w:ascii="Bierstadt Display" w:hAnsi="Bierstadt Display"/>
                <w:sz w:val="24"/>
                <w:szCs w:val="24"/>
              </w:rPr>
              <w:t xml:space="preserve">Modeled habitat is a </w:t>
            </w:r>
            <w:r w:rsidRPr="00AB22F9">
              <w:rPr>
                <w:rFonts w:ascii="Bierstadt Display" w:hAnsi="Bierstadt Display"/>
                <w:b/>
                <w:sz w:val="24"/>
                <w:szCs w:val="24"/>
              </w:rPr>
              <w:t>very good</w:t>
            </w:r>
            <w:r w:rsidRPr="00AB22F9">
              <w:rPr>
                <w:rFonts w:ascii="Bierstadt Display" w:hAnsi="Bierstadt Display"/>
                <w:sz w:val="24"/>
                <w:szCs w:val="24"/>
              </w:rPr>
              <w:t xml:space="preserve"> representation of likely habitat. Further iteration is unlikely to result in significant improvements</w:t>
            </w:r>
            <w:r w:rsidR="006A2347">
              <w:rPr>
                <w:rFonts w:ascii="Bierstadt Display" w:hAnsi="Bierstadt Display"/>
                <w:sz w:val="24"/>
                <w:szCs w:val="24"/>
              </w:rPr>
              <w:t xml:space="preserve"> based on our current understanding</w:t>
            </w:r>
            <w:r w:rsidRPr="00AB22F9">
              <w:rPr>
                <w:rFonts w:ascii="Bierstadt Display" w:hAnsi="Bierstadt Display"/>
                <w:sz w:val="24"/>
                <w:szCs w:val="24"/>
              </w:rPr>
              <w:t>.</w:t>
            </w:r>
          </w:p>
        </w:tc>
      </w:tr>
    </w:tbl>
    <w:p w14:paraId="2B3B882D" w14:textId="77777777" w:rsidR="00AB22F9" w:rsidRPr="00AB22F9" w:rsidRDefault="00AB22F9" w:rsidP="00AB22F9">
      <w:pPr>
        <w:rPr>
          <w:rFonts w:ascii="Bierstadt Display" w:hAnsi="Bierstadt Display"/>
          <w:sz w:val="24"/>
          <w:szCs w:val="24"/>
        </w:rPr>
      </w:pPr>
      <w:r w:rsidRPr="00AB22F9">
        <w:rPr>
          <w:rFonts w:ascii="Bierstadt Display" w:hAnsi="Bierstadt Display"/>
          <w:sz w:val="24"/>
          <w:szCs w:val="24"/>
        </w:rPr>
        <w:t>The comment field should be used to provide feedback on (1) model performance, (2) confidence of the reviewer (including geographic area of expertise), and (3) recommendations for model revisions or development of an alternative map.</w:t>
      </w:r>
    </w:p>
    <w:p w14:paraId="25E3E49D" w14:textId="24F071CC" w:rsidR="00AB22F9" w:rsidRPr="00AB22F9" w:rsidRDefault="00AB22F9" w:rsidP="00AB22F9">
      <w:pPr>
        <w:rPr>
          <w:rFonts w:ascii="Bierstadt Display" w:hAnsi="Bierstadt Display"/>
          <w:sz w:val="24"/>
          <w:szCs w:val="24"/>
        </w:rPr>
      </w:pPr>
      <w:r w:rsidRPr="00AB22F9">
        <w:rPr>
          <w:rFonts w:ascii="Bierstadt Display" w:hAnsi="Bierstadt Display"/>
          <w:sz w:val="24"/>
          <w:szCs w:val="24"/>
        </w:rPr>
        <w:lastRenderedPageBreak/>
        <w:t xml:space="preserve">Suggestions on ways to improve the model (additional sources of locality data to train the model, additional environmental predictor layers that might be important for the species, adjusting the threshold used to create the habitat map, etc.) are </w:t>
      </w:r>
      <w:r w:rsidR="008F06D5">
        <w:rPr>
          <w:rFonts w:ascii="Bierstadt Display" w:hAnsi="Bierstadt Display"/>
          <w:sz w:val="24"/>
          <w:szCs w:val="24"/>
        </w:rPr>
        <w:t>also</w:t>
      </w:r>
      <w:r w:rsidRPr="00AB22F9">
        <w:rPr>
          <w:rFonts w:ascii="Bierstadt Display" w:hAnsi="Bierstadt Display"/>
          <w:sz w:val="24"/>
          <w:szCs w:val="24"/>
        </w:rPr>
        <w:t xml:space="preserve"> of great value. </w:t>
      </w:r>
    </w:p>
    <w:p w14:paraId="32C632B4" w14:textId="77777777" w:rsidR="00AB22F9" w:rsidRPr="00AB22F9" w:rsidRDefault="00AB22F9" w:rsidP="00AB22F9">
      <w:pPr>
        <w:rPr>
          <w:rFonts w:ascii="Bierstadt Display" w:hAnsi="Bierstadt Display"/>
          <w:sz w:val="24"/>
          <w:szCs w:val="24"/>
        </w:rPr>
      </w:pPr>
      <w:r w:rsidRPr="00AB22F9">
        <w:rPr>
          <w:rFonts w:ascii="Bierstadt Display" w:hAnsi="Bierstadt Display"/>
          <w:sz w:val="24"/>
          <w:szCs w:val="24"/>
        </w:rPr>
        <w:t>We encourage the use of standard language in the comments, as it can help us better query the feedback received; please see Table A2 in Appendix A for recommended keywords.</w:t>
      </w:r>
    </w:p>
    <w:p w14:paraId="7893EACB" w14:textId="77777777" w:rsidR="00AB22F9" w:rsidRPr="00EC2765" w:rsidRDefault="00AB22F9" w:rsidP="00AB22F9">
      <w:pPr>
        <w:rPr>
          <w:rFonts w:ascii="Bierstadt Display" w:hAnsi="Bierstadt Display"/>
          <w:b/>
          <w:sz w:val="24"/>
          <w:szCs w:val="24"/>
        </w:rPr>
      </w:pPr>
      <w:r w:rsidRPr="00EC2765">
        <w:rPr>
          <w:rFonts w:ascii="Bierstadt Display" w:hAnsi="Bierstadt Display"/>
          <w:b/>
          <w:sz w:val="24"/>
          <w:szCs w:val="24"/>
        </w:rPr>
        <w:t xml:space="preserve">If you provide a 1-star rating for any model, it is important that you provide suggestions on a better way to map habitat for the species (for example, buffering Element Occurrences (EOs) or using some other existing map). </w:t>
      </w:r>
    </w:p>
    <w:p w14:paraId="67D858CB" w14:textId="76FCBA21" w:rsidR="00CA7551" w:rsidRDefault="00140F39" w:rsidP="00FB2673">
      <w:pPr>
        <w:rPr>
          <w:rFonts w:ascii="Bierstadt Display" w:eastAsia="Arial Nova" w:hAnsi="Bierstadt Display" w:cs="Arial Nova"/>
          <w:sz w:val="24"/>
          <w:szCs w:val="24"/>
        </w:rPr>
      </w:pPr>
      <w:r>
        <w:rPr>
          <w:rFonts w:ascii="Bierstadt Display" w:eastAsia="Arial Nova" w:hAnsi="Bierstadt Display" w:cs="Arial Nova"/>
          <w:sz w:val="24"/>
          <w:szCs w:val="24"/>
        </w:rPr>
        <w:t xml:space="preserve">Once you are content with </w:t>
      </w:r>
      <w:r w:rsidR="003C641B">
        <w:rPr>
          <w:rFonts w:ascii="Bierstadt Display" w:eastAsia="Arial Nova" w:hAnsi="Bierstadt Display" w:cs="Arial Nova"/>
          <w:sz w:val="24"/>
          <w:szCs w:val="24"/>
        </w:rPr>
        <w:t>your</w:t>
      </w:r>
      <w:r>
        <w:rPr>
          <w:rFonts w:ascii="Bierstadt Display" w:eastAsia="Arial Nova" w:hAnsi="Bierstadt Display" w:cs="Arial Nova"/>
          <w:sz w:val="24"/>
          <w:szCs w:val="24"/>
        </w:rPr>
        <w:t xml:space="preserve"> entire review, please click the “Submit” button at the bottom right of the page. </w:t>
      </w:r>
      <w:r w:rsidR="00521496">
        <w:rPr>
          <w:rFonts w:ascii="Bierstadt Display" w:eastAsia="Arial Nova" w:hAnsi="Bierstadt Display" w:cs="Arial Nova"/>
          <w:sz w:val="24"/>
          <w:szCs w:val="24"/>
        </w:rPr>
        <w:t>Once your review is successful</w:t>
      </w:r>
      <w:r w:rsidR="00F66CB5">
        <w:rPr>
          <w:rFonts w:ascii="Bierstadt Display" w:eastAsia="Arial Nova" w:hAnsi="Bierstadt Display" w:cs="Arial Nova"/>
          <w:sz w:val="24"/>
          <w:szCs w:val="24"/>
        </w:rPr>
        <w:t>ly</w:t>
      </w:r>
      <w:r w:rsidR="00521496">
        <w:rPr>
          <w:rFonts w:ascii="Bierstadt Display" w:eastAsia="Arial Nova" w:hAnsi="Bierstadt Display" w:cs="Arial Nova"/>
          <w:sz w:val="24"/>
          <w:szCs w:val="24"/>
        </w:rPr>
        <w:t xml:space="preserve"> completed you will be greeted with the following message. Thank you!</w:t>
      </w:r>
    </w:p>
    <w:p w14:paraId="2708AB09" w14:textId="7C65B53D" w:rsidR="00521496" w:rsidRPr="00CA7551" w:rsidRDefault="00521496" w:rsidP="00521496">
      <w:pPr>
        <w:jc w:val="center"/>
        <w:rPr>
          <w:rFonts w:ascii="Bierstadt Display" w:eastAsia="Arial Nova" w:hAnsi="Bierstadt Display" w:cs="Arial Nova"/>
          <w:sz w:val="24"/>
          <w:szCs w:val="24"/>
        </w:rPr>
      </w:pPr>
      <w:r>
        <w:rPr>
          <w:noProof/>
        </w:rPr>
        <w:drawing>
          <wp:inline distT="0" distB="0" distL="0" distR="0" wp14:anchorId="64E6EF53" wp14:editId="0DBCCE51">
            <wp:extent cx="3499945" cy="2442753"/>
            <wp:effectExtent l="0" t="0" r="5715" b="0"/>
            <wp:docPr id="33" name="Picture 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6">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xmlns:oel="http://schemas.microsoft.com/office/2019/extlst" id="{1FADE680-868D-31D4-8D9A-AE3664A2C3F2}"/>
                        </a:ext>
                      </a:extLst>
                    </a:blip>
                    <a:srcRect l="32969" t="31944" r="32891" b="25695"/>
                    <a:stretch>
                      <a:fillRect/>
                    </a:stretch>
                  </pic:blipFill>
                  <pic:spPr>
                    <a:xfrm>
                      <a:off x="0" y="0"/>
                      <a:ext cx="3499945" cy="2442753"/>
                    </a:xfrm>
                    <a:prstGeom prst="rect">
                      <a:avLst/>
                    </a:prstGeom>
                  </pic:spPr>
                </pic:pic>
              </a:graphicData>
            </a:graphic>
          </wp:inline>
        </w:drawing>
      </w:r>
    </w:p>
    <w:p w14:paraId="5288270C" w14:textId="77777777" w:rsidR="00FA53AE" w:rsidRDefault="00FA53AE" w:rsidP="001A4F8E">
      <w:pPr>
        <w:rPr>
          <w:rFonts w:ascii="Bierstadt Display" w:eastAsia="Arial Nova" w:hAnsi="Bierstadt Display" w:cs="Arial Nova"/>
          <w:b/>
          <w:bCs/>
          <w:sz w:val="32"/>
          <w:szCs w:val="32"/>
        </w:rPr>
      </w:pPr>
    </w:p>
    <w:p w14:paraId="7189CF53" w14:textId="3ACE6F83" w:rsidR="00F52AF3" w:rsidRPr="00FC2027" w:rsidRDefault="00F52AF3" w:rsidP="001A4F8E">
      <w:pPr>
        <w:rPr>
          <w:rFonts w:ascii="Bierstadt Display" w:eastAsia="Arial Nova" w:hAnsi="Bierstadt Display" w:cs="Arial Nova"/>
          <w:sz w:val="32"/>
          <w:szCs w:val="32"/>
        </w:rPr>
      </w:pPr>
      <w:r>
        <w:rPr>
          <w:rFonts w:ascii="Bierstadt Display" w:eastAsia="Arial Nova" w:hAnsi="Bierstadt Display" w:cs="Arial Nova"/>
          <w:b/>
          <w:bCs/>
          <w:sz w:val="32"/>
          <w:szCs w:val="32"/>
        </w:rPr>
        <w:t xml:space="preserve">How </w:t>
      </w:r>
      <w:r w:rsidR="00FC2027">
        <w:rPr>
          <w:rFonts w:ascii="Bierstadt Display" w:eastAsia="Arial Nova" w:hAnsi="Bierstadt Display" w:cs="Arial Nova"/>
          <w:b/>
          <w:bCs/>
          <w:sz w:val="32"/>
          <w:szCs w:val="32"/>
        </w:rPr>
        <w:t>Your Reviews Will be Used</w:t>
      </w:r>
    </w:p>
    <w:p w14:paraId="024C21FA" w14:textId="49CB8333" w:rsidR="00F52AF3" w:rsidRPr="00B56518" w:rsidRDefault="00F52AF3" w:rsidP="00F52AF3">
      <w:pPr>
        <w:rPr>
          <w:rFonts w:ascii="Bierstadt Display" w:hAnsi="Bierstadt Display"/>
          <w:sz w:val="24"/>
          <w:szCs w:val="24"/>
        </w:rPr>
      </w:pPr>
      <w:r w:rsidRPr="00B56518">
        <w:rPr>
          <w:rFonts w:ascii="Bierstadt Display" w:hAnsi="Bierstadt Display"/>
          <w:sz w:val="24"/>
          <w:szCs w:val="24"/>
        </w:rPr>
        <w:t xml:space="preserve">The modeling team will be able to view comments received from one or multiple </w:t>
      </w:r>
      <w:r w:rsidR="00BA0AA4" w:rsidRPr="00B56518">
        <w:rPr>
          <w:rFonts w:ascii="Bierstadt Display" w:hAnsi="Bierstadt Display"/>
          <w:sz w:val="24"/>
          <w:szCs w:val="24"/>
        </w:rPr>
        <w:t>reviewers</w:t>
      </w:r>
      <w:r w:rsidRPr="00B56518">
        <w:rPr>
          <w:rFonts w:ascii="Bierstadt Display" w:hAnsi="Bierstadt Display"/>
          <w:sz w:val="24"/>
          <w:szCs w:val="24"/>
        </w:rPr>
        <w:t xml:space="preserve">, as well as export tabular information on feedback received. In instances where reviewers have indicated </w:t>
      </w:r>
      <w:r w:rsidR="00FC2027" w:rsidRPr="00B56518">
        <w:rPr>
          <w:rFonts w:ascii="Bierstadt Display" w:hAnsi="Bierstadt Display"/>
          <w:sz w:val="24"/>
          <w:szCs w:val="24"/>
        </w:rPr>
        <w:t>areas that</w:t>
      </w:r>
      <w:r w:rsidRPr="00B56518">
        <w:rPr>
          <w:rFonts w:ascii="Bierstadt Display" w:hAnsi="Bierstadt Display"/>
          <w:sz w:val="24"/>
          <w:szCs w:val="24"/>
        </w:rPr>
        <w:t xml:space="preserve"> should be removed from the modeled distribution, or added and the model rerun, we can efficiently process those changes to produce a more accurate map. Depending on the level of detail of comments, the modeling team may (1) decide to use the model as is, (2) make targeted changes to model inputs</w:t>
      </w:r>
      <w:r w:rsidR="002C7A83" w:rsidRPr="00B56518">
        <w:rPr>
          <w:rFonts w:ascii="Bierstadt Display" w:hAnsi="Bierstadt Display"/>
          <w:sz w:val="24"/>
          <w:szCs w:val="24"/>
        </w:rPr>
        <w:t xml:space="preserve"> (occurrence data and environment variables)</w:t>
      </w:r>
      <w:r w:rsidRPr="00B56518">
        <w:rPr>
          <w:rFonts w:ascii="Bierstadt Display" w:hAnsi="Bierstadt Display"/>
          <w:sz w:val="24"/>
          <w:szCs w:val="24"/>
        </w:rPr>
        <w:t xml:space="preserve"> and rerun the model, or (3) consider alternative distribution mapping approaches. </w:t>
      </w:r>
    </w:p>
    <w:p w14:paraId="6AEF36AF" w14:textId="5A54C86E" w:rsidR="008522C5" w:rsidRPr="00B56518" w:rsidRDefault="00304EEB" w:rsidP="00F52AF3">
      <w:pPr>
        <w:rPr>
          <w:rFonts w:ascii="Bierstadt Display" w:hAnsi="Bierstadt Display"/>
          <w:b/>
          <w:sz w:val="24"/>
          <w:szCs w:val="24"/>
        </w:rPr>
      </w:pPr>
      <w:r w:rsidRPr="00B56518">
        <w:rPr>
          <w:rFonts w:ascii="Bierstadt Display" w:hAnsi="Bierstadt Display"/>
          <w:b/>
          <w:sz w:val="24"/>
          <w:szCs w:val="24"/>
        </w:rPr>
        <w:t>Please note that w</w:t>
      </w:r>
      <w:r w:rsidR="008522C5" w:rsidRPr="00B56518">
        <w:rPr>
          <w:rFonts w:ascii="Bierstadt Display" w:hAnsi="Bierstadt Display"/>
          <w:b/>
          <w:sz w:val="24"/>
          <w:szCs w:val="24"/>
        </w:rPr>
        <w:t xml:space="preserve">e may </w:t>
      </w:r>
      <w:r w:rsidR="00B56518" w:rsidRPr="00B56518">
        <w:rPr>
          <w:rFonts w:ascii="Bierstadt Display" w:hAnsi="Bierstadt Display"/>
          <w:b/>
          <w:bCs/>
          <w:sz w:val="24"/>
          <w:szCs w:val="24"/>
        </w:rPr>
        <w:t>include</w:t>
      </w:r>
      <w:r w:rsidR="008522C5" w:rsidRPr="00B56518">
        <w:rPr>
          <w:rFonts w:ascii="Bierstadt Display" w:hAnsi="Bierstadt Display"/>
          <w:b/>
          <w:sz w:val="24"/>
          <w:szCs w:val="24"/>
        </w:rPr>
        <w:t xml:space="preserve"> your comments</w:t>
      </w:r>
      <w:r w:rsidR="00B43EC5" w:rsidRPr="00B56518">
        <w:rPr>
          <w:rFonts w:ascii="Bierstadt Display" w:hAnsi="Bierstadt Display"/>
          <w:b/>
          <w:sz w:val="24"/>
          <w:szCs w:val="24"/>
        </w:rPr>
        <w:t xml:space="preserve"> </w:t>
      </w:r>
      <w:r w:rsidR="00B56518" w:rsidRPr="00B56518">
        <w:rPr>
          <w:rFonts w:ascii="Bierstadt Display" w:hAnsi="Bierstadt Display"/>
          <w:b/>
          <w:bCs/>
          <w:sz w:val="24"/>
          <w:szCs w:val="24"/>
        </w:rPr>
        <w:t>as part of</w:t>
      </w:r>
      <w:r w:rsidR="00B43EC5" w:rsidRPr="00B56518">
        <w:rPr>
          <w:rFonts w:ascii="Bierstadt Display" w:hAnsi="Bierstadt Display"/>
          <w:b/>
          <w:sz w:val="24"/>
          <w:szCs w:val="24"/>
        </w:rPr>
        <w:t xml:space="preserve"> documentation </w:t>
      </w:r>
      <w:r w:rsidRPr="00B56518">
        <w:rPr>
          <w:rFonts w:ascii="Bierstadt Display" w:hAnsi="Bierstadt Display"/>
          <w:b/>
          <w:sz w:val="24"/>
          <w:szCs w:val="24"/>
        </w:rPr>
        <w:t>associated with the final model outputs.</w:t>
      </w:r>
    </w:p>
    <w:p w14:paraId="334367E3" w14:textId="77777777" w:rsidR="0085680B" w:rsidRDefault="0085680B" w:rsidP="001A4F8E">
      <w:pPr>
        <w:rPr>
          <w:rFonts w:ascii="Bierstadt Display" w:eastAsia="Arial Nova" w:hAnsi="Bierstadt Display" w:cs="Arial Nova"/>
          <w:b/>
          <w:bCs/>
          <w:sz w:val="32"/>
          <w:szCs w:val="32"/>
        </w:rPr>
        <w:sectPr w:rsidR="0085680B">
          <w:headerReference w:type="default" r:id="rId27"/>
          <w:footerReference w:type="default" r:id="rId28"/>
          <w:pgSz w:w="12240" w:h="15840"/>
          <w:pgMar w:top="1440" w:right="1440" w:bottom="1440" w:left="1440" w:header="720" w:footer="720" w:gutter="0"/>
          <w:cols w:space="720"/>
          <w:docGrid w:linePitch="360"/>
        </w:sectPr>
      </w:pPr>
    </w:p>
    <w:p w14:paraId="602486D5" w14:textId="77777777" w:rsidR="00835CB5" w:rsidRDefault="008F4672" w:rsidP="005A00EC">
      <w:pPr>
        <w:spacing w:after="0"/>
        <w:rPr>
          <w:rFonts w:ascii="Bierstadt Display" w:hAnsi="Bierstadt Display"/>
          <w:sz w:val="24"/>
          <w:szCs w:val="24"/>
        </w:rPr>
      </w:pPr>
      <w:r w:rsidRPr="00835CB5">
        <w:rPr>
          <w:rFonts w:ascii="Bierstadt Display" w:hAnsi="Bierstadt Display"/>
          <w:b/>
          <w:bCs/>
          <w:sz w:val="32"/>
          <w:szCs w:val="32"/>
        </w:rPr>
        <w:lastRenderedPageBreak/>
        <w:t>Appendix A: Additional Guidance on Overall Model Ratings</w:t>
      </w:r>
      <w:r w:rsidR="00835CB5" w:rsidRPr="00835CB5">
        <w:rPr>
          <w:rFonts w:ascii="Bierstadt Display" w:hAnsi="Bierstadt Display"/>
          <w:sz w:val="24"/>
          <w:szCs w:val="24"/>
        </w:rPr>
        <w:t xml:space="preserve"> </w:t>
      </w:r>
    </w:p>
    <w:p w14:paraId="4A85C082" w14:textId="4BED0D50" w:rsidR="007166FE" w:rsidRPr="00835CB5" w:rsidRDefault="00835CB5" w:rsidP="005A00EC">
      <w:pPr>
        <w:spacing w:after="0"/>
        <w:rPr>
          <w:rFonts w:ascii="Bierstadt Display" w:eastAsia="Arial Nova" w:hAnsi="Bierstadt Display" w:cs="Arial Nova"/>
          <w:b/>
          <w:bCs/>
          <w:sz w:val="32"/>
          <w:szCs w:val="32"/>
        </w:rPr>
      </w:pPr>
      <w:r w:rsidRPr="00835CB5">
        <w:rPr>
          <w:rFonts w:ascii="Bierstadt Display" w:hAnsi="Bierstadt Display"/>
          <w:sz w:val="24"/>
          <w:szCs w:val="24"/>
        </w:rPr>
        <w:t>Table A1. A Detailed Guide to Star Ratings</w:t>
      </w:r>
    </w:p>
    <w:p w14:paraId="44396CB6" w14:textId="43B2E1FF" w:rsidR="00420067" w:rsidRPr="00835CB5" w:rsidRDefault="00420067" w:rsidP="00835CB5">
      <w:pPr>
        <w:rPr>
          <w:rFonts w:ascii="Bierstadt Display" w:hAnsi="Bierstadt Display"/>
          <w:sz w:val="24"/>
          <w:szCs w:val="24"/>
        </w:rPr>
      </w:pPr>
    </w:p>
    <w:tbl>
      <w:tblPr>
        <w:tblpPr w:leftFromText="180" w:rightFromText="180" w:vertAnchor="page" w:horzAnchor="margin" w:tblpXSpec="center" w:tblpY="2298"/>
        <w:tblW w:w="15468" w:type="dxa"/>
        <w:tblCellMar>
          <w:left w:w="0" w:type="dxa"/>
          <w:right w:w="0" w:type="dxa"/>
        </w:tblCellMar>
        <w:tblLook w:val="0420" w:firstRow="1" w:lastRow="0" w:firstColumn="0" w:lastColumn="0" w:noHBand="0" w:noVBand="1"/>
      </w:tblPr>
      <w:tblGrid>
        <w:gridCol w:w="1311"/>
        <w:gridCol w:w="3160"/>
        <w:gridCol w:w="3074"/>
        <w:gridCol w:w="2701"/>
        <w:gridCol w:w="2489"/>
        <w:gridCol w:w="2733"/>
      </w:tblGrid>
      <w:tr w:rsidR="00C33786" w:rsidRPr="00A06484" w14:paraId="555C53FC" w14:textId="77777777" w:rsidTr="004503EA">
        <w:trPr>
          <w:trHeight w:val="290"/>
        </w:trPr>
        <w:tc>
          <w:tcPr>
            <w:tcW w:w="1311"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323232"/>
            <w:tcMar>
              <w:top w:w="59" w:type="dxa"/>
              <w:left w:w="119" w:type="dxa"/>
              <w:bottom w:w="59" w:type="dxa"/>
              <w:right w:w="119" w:type="dxa"/>
            </w:tcMar>
            <w:hideMark/>
          </w:tcPr>
          <w:p w14:paraId="55A09712" w14:textId="77777777" w:rsidR="00C33786" w:rsidRDefault="00C33786" w:rsidP="00D07256">
            <w:pPr>
              <w:pStyle w:val="NoSpacing"/>
              <w:rPr>
                <w:b/>
                <w:bCs/>
                <w:sz w:val="18"/>
                <w:szCs w:val="18"/>
              </w:rPr>
            </w:pPr>
            <w:r w:rsidRPr="00CB3835">
              <w:rPr>
                <w:b/>
                <w:bCs/>
                <w:sz w:val="18"/>
                <w:szCs w:val="18"/>
              </w:rPr>
              <w:t>Table A1</w:t>
            </w:r>
          </w:p>
          <w:p w14:paraId="0CD06908" w14:textId="77777777" w:rsidR="00C33786" w:rsidRPr="00CB3835" w:rsidRDefault="00C33786" w:rsidP="00D07256">
            <w:pPr>
              <w:pStyle w:val="NoSpacing"/>
              <w:rPr>
                <w:sz w:val="18"/>
                <w:szCs w:val="18"/>
              </w:rPr>
            </w:pPr>
            <w:r>
              <w:rPr>
                <w:sz w:val="18"/>
                <w:szCs w:val="18"/>
              </w:rPr>
              <w:t>Star Ratings</w:t>
            </w:r>
          </w:p>
        </w:tc>
        <w:tc>
          <w:tcPr>
            <w:tcW w:w="3160"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323232"/>
            <w:tcMar>
              <w:top w:w="59" w:type="dxa"/>
              <w:left w:w="119" w:type="dxa"/>
              <w:bottom w:w="59" w:type="dxa"/>
              <w:right w:w="119" w:type="dxa"/>
            </w:tcMar>
            <w:hideMark/>
          </w:tcPr>
          <w:p w14:paraId="325A0311" w14:textId="77777777" w:rsidR="00C33786" w:rsidRPr="00564824" w:rsidRDefault="00C33786" w:rsidP="00D07256">
            <w:pPr>
              <w:pStyle w:val="NoSpacing"/>
              <w:rPr>
                <w:sz w:val="24"/>
                <w:szCs w:val="24"/>
              </w:rPr>
            </w:pPr>
            <w:r w:rsidRPr="00564824">
              <w:rPr>
                <w:b/>
                <w:bCs/>
                <w:noProof/>
                <w:sz w:val="24"/>
                <w:szCs w:val="24"/>
              </w:rPr>
              <w:drawing>
                <wp:anchor distT="0" distB="0" distL="114300" distR="114300" simplePos="0" relativeHeight="251658241" behindDoc="1" locked="0" layoutInCell="1" allowOverlap="1" wp14:anchorId="1BC48F06" wp14:editId="5EAFA47B">
                  <wp:simplePos x="0" y="0"/>
                  <wp:positionH relativeFrom="column">
                    <wp:posOffset>977265</wp:posOffset>
                  </wp:positionH>
                  <wp:positionV relativeFrom="paragraph">
                    <wp:posOffset>0</wp:posOffset>
                  </wp:positionV>
                  <wp:extent cx="793115" cy="259080"/>
                  <wp:effectExtent l="0" t="0" r="6985" b="7620"/>
                  <wp:wrapTight wrapText="bothSides">
                    <wp:wrapPolygon edited="0">
                      <wp:start x="0" y="0"/>
                      <wp:lineTo x="0" y="20647"/>
                      <wp:lineTo x="21271" y="20647"/>
                      <wp:lineTo x="21271" y="0"/>
                      <wp:lineTo x="0" y="0"/>
                    </wp:wrapPolygon>
                  </wp:wrapTight>
                  <wp:docPr id="22" name="Picture 9">
                    <a:extLst xmlns:a="http://schemas.openxmlformats.org/drawingml/2006/main">
                      <a:ext uri="{FF2B5EF4-FFF2-40B4-BE49-F238E27FC236}">
                        <a16:creationId xmlns:a16="http://schemas.microsoft.com/office/drawing/2014/main" id="{7397DE3B-1AC3-4338-9ECF-1ADEE7E890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7397DE3B-1AC3-4338-9ECF-1ADEE7E890A9}"/>
                              </a:ext>
                            </a:extLst>
                          </pic:cNvPr>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793115" cy="259080"/>
                          </a:xfrm>
                          <a:prstGeom prst="rect">
                            <a:avLst/>
                          </a:prstGeom>
                        </pic:spPr>
                      </pic:pic>
                    </a:graphicData>
                  </a:graphic>
                </wp:anchor>
              </w:drawing>
            </w:r>
            <w:r w:rsidRPr="00564824">
              <w:rPr>
                <w:b/>
                <w:bCs/>
                <w:sz w:val="24"/>
                <w:szCs w:val="24"/>
              </w:rPr>
              <w:t>1-Star</w:t>
            </w:r>
          </w:p>
        </w:tc>
        <w:tc>
          <w:tcPr>
            <w:tcW w:w="3074"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323232"/>
            <w:tcMar>
              <w:top w:w="59" w:type="dxa"/>
              <w:left w:w="119" w:type="dxa"/>
              <w:bottom w:w="59" w:type="dxa"/>
              <w:right w:w="119" w:type="dxa"/>
            </w:tcMar>
            <w:hideMark/>
          </w:tcPr>
          <w:p w14:paraId="42346EA1" w14:textId="77777777" w:rsidR="00C33786" w:rsidRPr="002E099A" w:rsidRDefault="00C33786" w:rsidP="00D07256">
            <w:pPr>
              <w:pStyle w:val="NoSpacing"/>
              <w:rPr>
                <w:sz w:val="18"/>
                <w:szCs w:val="18"/>
              </w:rPr>
            </w:pPr>
            <w:r w:rsidRPr="00564824">
              <w:rPr>
                <w:noProof/>
                <w:sz w:val="24"/>
                <w:szCs w:val="18"/>
              </w:rPr>
              <w:drawing>
                <wp:anchor distT="0" distB="0" distL="114300" distR="114300" simplePos="0" relativeHeight="251658242" behindDoc="0" locked="0" layoutInCell="1" allowOverlap="1" wp14:anchorId="1345F195" wp14:editId="7D518E02">
                  <wp:simplePos x="0" y="0"/>
                  <wp:positionH relativeFrom="column">
                    <wp:posOffset>915035</wp:posOffset>
                  </wp:positionH>
                  <wp:positionV relativeFrom="paragraph">
                    <wp:posOffset>-2540</wp:posOffset>
                  </wp:positionV>
                  <wp:extent cx="824865" cy="227330"/>
                  <wp:effectExtent l="0" t="0" r="0" b="1270"/>
                  <wp:wrapNone/>
                  <wp:docPr id="38" name="Picture 5">
                    <a:extLst xmlns:a="http://schemas.openxmlformats.org/drawingml/2006/main">
                      <a:ext uri="{FF2B5EF4-FFF2-40B4-BE49-F238E27FC236}">
                        <a16:creationId xmlns:a16="http://schemas.microsoft.com/office/drawing/2014/main" id="{109C1F22-83C0-472C-B8FD-0CBAEECF66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109C1F22-83C0-472C-B8FD-0CBAEECF665B}"/>
                              </a:ext>
                            </a:extLst>
                          </pic:cNvPr>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824865" cy="227330"/>
                          </a:xfrm>
                          <a:prstGeom prst="rect">
                            <a:avLst/>
                          </a:prstGeom>
                        </pic:spPr>
                      </pic:pic>
                    </a:graphicData>
                  </a:graphic>
                </wp:anchor>
              </w:drawing>
            </w:r>
            <w:r w:rsidRPr="00564824">
              <w:rPr>
                <w:b/>
                <w:bCs/>
                <w:sz w:val="24"/>
                <w:szCs w:val="18"/>
              </w:rPr>
              <w:t>2-Star</w:t>
            </w:r>
          </w:p>
        </w:tc>
        <w:tc>
          <w:tcPr>
            <w:tcW w:w="2701"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323232"/>
            <w:tcMar>
              <w:top w:w="59" w:type="dxa"/>
              <w:left w:w="119" w:type="dxa"/>
              <w:bottom w:w="59" w:type="dxa"/>
              <w:right w:w="119" w:type="dxa"/>
            </w:tcMar>
            <w:hideMark/>
          </w:tcPr>
          <w:p w14:paraId="7084ECF4" w14:textId="77777777" w:rsidR="00C33786" w:rsidRPr="002E099A" w:rsidRDefault="00C33786" w:rsidP="00D07256">
            <w:pPr>
              <w:pStyle w:val="NoSpacing"/>
              <w:rPr>
                <w:sz w:val="18"/>
                <w:szCs w:val="18"/>
              </w:rPr>
            </w:pPr>
            <w:r w:rsidRPr="00B70053">
              <w:rPr>
                <w:b/>
                <w:bCs/>
                <w:noProof/>
                <w:szCs w:val="18"/>
              </w:rPr>
              <w:drawing>
                <wp:anchor distT="0" distB="0" distL="114300" distR="114300" simplePos="0" relativeHeight="251658243" behindDoc="0" locked="0" layoutInCell="1" allowOverlap="1" wp14:anchorId="3CC1DB5D" wp14:editId="74094357">
                  <wp:simplePos x="0" y="0"/>
                  <wp:positionH relativeFrom="column">
                    <wp:posOffset>753110</wp:posOffset>
                  </wp:positionH>
                  <wp:positionV relativeFrom="paragraph">
                    <wp:posOffset>5080</wp:posOffset>
                  </wp:positionV>
                  <wp:extent cx="777875" cy="251460"/>
                  <wp:effectExtent l="0" t="0" r="3175" b="0"/>
                  <wp:wrapNone/>
                  <wp:docPr id="65" name="Picture 10">
                    <a:extLst xmlns:a="http://schemas.openxmlformats.org/drawingml/2006/main">
                      <a:ext uri="{FF2B5EF4-FFF2-40B4-BE49-F238E27FC236}">
                        <a16:creationId xmlns:a16="http://schemas.microsoft.com/office/drawing/2014/main" id="{6ACB9DB7-4AA4-40B0-A868-74148BD469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6ACB9DB7-4AA4-40B0-A868-74148BD46930}"/>
                              </a:ext>
                            </a:extLst>
                          </pic:cNvPr>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777875" cy="251460"/>
                          </a:xfrm>
                          <a:prstGeom prst="rect">
                            <a:avLst/>
                          </a:prstGeom>
                        </pic:spPr>
                      </pic:pic>
                    </a:graphicData>
                  </a:graphic>
                </wp:anchor>
              </w:drawing>
            </w:r>
            <w:r w:rsidRPr="00B70053">
              <w:rPr>
                <w:b/>
                <w:bCs/>
                <w:szCs w:val="18"/>
              </w:rPr>
              <w:t>3-Star</w:t>
            </w:r>
          </w:p>
        </w:tc>
        <w:tc>
          <w:tcPr>
            <w:tcW w:w="2489"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323232"/>
            <w:tcMar>
              <w:top w:w="59" w:type="dxa"/>
              <w:left w:w="119" w:type="dxa"/>
              <w:bottom w:w="59" w:type="dxa"/>
              <w:right w:w="119" w:type="dxa"/>
            </w:tcMar>
            <w:hideMark/>
          </w:tcPr>
          <w:p w14:paraId="36833E02" w14:textId="77777777" w:rsidR="00C33786" w:rsidRPr="002E099A" w:rsidRDefault="00C33786" w:rsidP="00D07256">
            <w:pPr>
              <w:pStyle w:val="NoSpacing"/>
              <w:rPr>
                <w:sz w:val="18"/>
                <w:szCs w:val="18"/>
              </w:rPr>
            </w:pPr>
            <w:r w:rsidRPr="00B70053">
              <w:rPr>
                <w:noProof/>
                <w:szCs w:val="18"/>
              </w:rPr>
              <w:drawing>
                <wp:anchor distT="0" distB="0" distL="114300" distR="114300" simplePos="0" relativeHeight="251658244" behindDoc="0" locked="0" layoutInCell="1" allowOverlap="1" wp14:anchorId="22696887" wp14:editId="40DBC9B3">
                  <wp:simplePos x="0" y="0"/>
                  <wp:positionH relativeFrom="column">
                    <wp:posOffset>591185</wp:posOffset>
                  </wp:positionH>
                  <wp:positionV relativeFrom="paragraph">
                    <wp:posOffset>36830</wp:posOffset>
                  </wp:positionV>
                  <wp:extent cx="801370" cy="219710"/>
                  <wp:effectExtent l="0" t="0" r="0" b="8890"/>
                  <wp:wrapNone/>
                  <wp:docPr id="66" name="Picture 11">
                    <a:extLst xmlns:a="http://schemas.openxmlformats.org/drawingml/2006/main">
                      <a:ext uri="{FF2B5EF4-FFF2-40B4-BE49-F238E27FC236}">
                        <a16:creationId xmlns:a16="http://schemas.microsoft.com/office/drawing/2014/main" id="{C3BB02B3-9B6C-4FD0-B284-1ECE9CC952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C3BB02B3-9B6C-4FD0-B284-1ECE9CC95209}"/>
                              </a:ext>
                            </a:extLst>
                          </pic:cNvPr>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801370" cy="219710"/>
                          </a:xfrm>
                          <a:prstGeom prst="rect">
                            <a:avLst/>
                          </a:prstGeom>
                        </pic:spPr>
                      </pic:pic>
                    </a:graphicData>
                  </a:graphic>
                </wp:anchor>
              </w:drawing>
            </w:r>
            <w:r w:rsidRPr="00B70053">
              <w:rPr>
                <w:b/>
                <w:bCs/>
                <w:szCs w:val="18"/>
              </w:rPr>
              <w:t>4-Star</w:t>
            </w:r>
          </w:p>
        </w:tc>
        <w:tc>
          <w:tcPr>
            <w:tcW w:w="2733"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323232"/>
            <w:tcMar>
              <w:top w:w="59" w:type="dxa"/>
              <w:left w:w="119" w:type="dxa"/>
              <w:bottom w:w="59" w:type="dxa"/>
              <w:right w:w="119" w:type="dxa"/>
            </w:tcMar>
            <w:hideMark/>
          </w:tcPr>
          <w:p w14:paraId="63EEA5D2" w14:textId="77777777" w:rsidR="00C33786" w:rsidRPr="002E099A" w:rsidRDefault="00C33786" w:rsidP="00D07256">
            <w:pPr>
              <w:pStyle w:val="NoSpacing"/>
              <w:rPr>
                <w:sz w:val="18"/>
                <w:szCs w:val="18"/>
              </w:rPr>
            </w:pPr>
            <w:r w:rsidRPr="00B70053">
              <w:rPr>
                <w:noProof/>
                <w:szCs w:val="18"/>
              </w:rPr>
              <w:drawing>
                <wp:anchor distT="0" distB="0" distL="114300" distR="114300" simplePos="0" relativeHeight="251658245" behindDoc="0" locked="0" layoutInCell="1" allowOverlap="1" wp14:anchorId="4AD5BCE1" wp14:editId="04BBF050">
                  <wp:simplePos x="0" y="0"/>
                  <wp:positionH relativeFrom="column">
                    <wp:posOffset>749935</wp:posOffset>
                  </wp:positionH>
                  <wp:positionV relativeFrom="paragraph">
                    <wp:posOffset>6985</wp:posOffset>
                  </wp:positionV>
                  <wp:extent cx="793115" cy="227330"/>
                  <wp:effectExtent l="0" t="0" r="6985" b="1270"/>
                  <wp:wrapNone/>
                  <wp:docPr id="67" name="Picture 8">
                    <a:extLst xmlns:a="http://schemas.openxmlformats.org/drawingml/2006/main">
                      <a:ext uri="{FF2B5EF4-FFF2-40B4-BE49-F238E27FC236}">
                        <a16:creationId xmlns:a16="http://schemas.microsoft.com/office/drawing/2014/main" id="{B6FBA361-4227-4077-BC21-47DAF398A9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B6FBA361-4227-4077-BC21-47DAF398A932}"/>
                              </a:ext>
                            </a:extLst>
                          </pic:cNvPr>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793115" cy="227330"/>
                          </a:xfrm>
                          <a:prstGeom prst="rect">
                            <a:avLst/>
                          </a:prstGeom>
                        </pic:spPr>
                      </pic:pic>
                    </a:graphicData>
                  </a:graphic>
                </wp:anchor>
              </w:drawing>
            </w:r>
            <w:r w:rsidRPr="00B70053">
              <w:rPr>
                <w:b/>
                <w:bCs/>
                <w:szCs w:val="18"/>
              </w:rPr>
              <w:t>5-Star</w:t>
            </w:r>
          </w:p>
        </w:tc>
      </w:tr>
      <w:tr w:rsidR="00C33786" w:rsidRPr="00A06484" w14:paraId="257FD9D0" w14:textId="77777777" w:rsidTr="004503EA">
        <w:trPr>
          <w:trHeight w:val="1951"/>
        </w:trPr>
        <w:tc>
          <w:tcPr>
            <w:tcW w:w="1311"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DCE5"/>
            <w:tcMar>
              <w:top w:w="59" w:type="dxa"/>
              <w:left w:w="119" w:type="dxa"/>
              <w:bottom w:w="59" w:type="dxa"/>
              <w:right w:w="119" w:type="dxa"/>
            </w:tcMar>
            <w:hideMark/>
          </w:tcPr>
          <w:p w14:paraId="520EDD90" w14:textId="77777777" w:rsidR="00C33786" w:rsidRPr="002E099A" w:rsidRDefault="00C33786" w:rsidP="00D07256">
            <w:pPr>
              <w:pStyle w:val="NoSpacing"/>
              <w:rPr>
                <w:sz w:val="18"/>
                <w:szCs w:val="18"/>
              </w:rPr>
            </w:pPr>
            <w:r w:rsidRPr="002E099A">
              <w:rPr>
                <w:sz w:val="18"/>
                <w:szCs w:val="18"/>
              </w:rPr>
              <w:t>What It Means</w:t>
            </w:r>
          </w:p>
        </w:tc>
        <w:tc>
          <w:tcPr>
            <w:tcW w:w="3160"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DCE5"/>
            <w:tcMar>
              <w:top w:w="59" w:type="dxa"/>
              <w:left w:w="119" w:type="dxa"/>
              <w:bottom w:w="59" w:type="dxa"/>
              <w:right w:w="119" w:type="dxa"/>
            </w:tcMar>
            <w:hideMark/>
          </w:tcPr>
          <w:p w14:paraId="1F56B02F" w14:textId="77777777" w:rsidR="00C33786" w:rsidRPr="002E099A" w:rsidRDefault="00C33786" w:rsidP="00D07256">
            <w:pPr>
              <w:pStyle w:val="NoSpacing"/>
              <w:rPr>
                <w:sz w:val="18"/>
                <w:szCs w:val="18"/>
              </w:rPr>
            </w:pPr>
            <w:r w:rsidRPr="002E099A">
              <w:rPr>
                <w:sz w:val="18"/>
                <w:szCs w:val="18"/>
              </w:rPr>
              <w:t>The distribution map (yellow</w:t>
            </w:r>
            <w:r>
              <w:rPr>
                <w:sz w:val="18"/>
                <w:szCs w:val="18"/>
              </w:rPr>
              <w:t>, light green, and dark green</w:t>
            </w:r>
            <w:r w:rsidRPr="002E099A">
              <w:rPr>
                <w:sz w:val="18"/>
                <w:szCs w:val="18"/>
              </w:rPr>
              <w:t xml:space="preserve"> in review tool) is not at all an accurate representation of where the species is likely to occur. A </w:t>
            </w:r>
            <w:r>
              <w:rPr>
                <w:sz w:val="18"/>
                <w:szCs w:val="18"/>
              </w:rPr>
              <w:t>HSM</w:t>
            </w:r>
            <w:r w:rsidRPr="002E099A">
              <w:rPr>
                <w:sz w:val="18"/>
                <w:szCs w:val="18"/>
              </w:rPr>
              <w:t xml:space="preserve"> is unlikely to work for this species. Use a different approach for mapping the distribution of the species.</w:t>
            </w:r>
          </w:p>
        </w:tc>
        <w:tc>
          <w:tcPr>
            <w:tcW w:w="3074"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DCE5"/>
            <w:tcMar>
              <w:top w:w="59" w:type="dxa"/>
              <w:left w:w="119" w:type="dxa"/>
              <w:bottom w:w="59" w:type="dxa"/>
              <w:right w:w="119" w:type="dxa"/>
            </w:tcMar>
            <w:hideMark/>
          </w:tcPr>
          <w:p w14:paraId="5BB1D0DE" w14:textId="77777777" w:rsidR="00C33786" w:rsidRPr="002E099A" w:rsidRDefault="00C33786" w:rsidP="00D07256">
            <w:pPr>
              <w:pStyle w:val="NoSpacing"/>
              <w:rPr>
                <w:sz w:val="18"/>
                <w:szCs w:val="18"/>
              </w:rPr>
            </w:pPr>
            <w:r w:rsidRPr="002E099A">
              <w:rPr>
                <w:sz w:val="18"/>
                <w:szCs w:val="18"/>
              </w:rPr>
              <w:t xml:space="preserve">The distribution map has significant problems; it may be suitable for </w:t>
            </w:r>
            <w:r>
              <w:rPr>
                <w:sz w:val="18"/>
                <w:szCs w:val="18"/>
              </w:rPr>
              <w:t>formal decision support</w:t>
            </w:r>
            <w:r w:rsidRPr="002E099A">
              <w:rPr>
                <w:sz w:val="18"/>
                <w:szCs w:val="18"/>
              </w:rPr>
              <w:t xml:space="preserve"> </w:t>
            </w:r>
            <w:r w:rsidRPr="002E099A">
              <w:rPr>
                <w:i/>
                <w:iCs/>
                <w:sz w:val="18"/>
                <w:szCs w:val="18"/>
              </w:rPr>
              <w:t xml:space="preserve">if and only if </w:t>
            </w:r>
            <w:r w:rsidRPr="002E099A">
              <w:rPr>
                <w:sz w:val="18"/>
                <w:szCs w:val="18"/>
              </w:rPr>
              <w:t xml:space="preserve">modeled area within the selected HUCs are added/removed. Even then, the model would benefit from significant further refinement. </w:t>
            </w:r>
          </w:p>
        </w:tc>
        <w:tc>
          <w:tcPr>
            <w:tcW w:w="2701"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DCE5"/>
            <w:tcMar>
              <w:top w:w="59" w:type="dxa"/>
              <w:left w:w="119" w:type="dxa"/>
              <w:bottom w:w="59" w:type="dxa"/>
              <w:right w:w="119" w:type="dxa"/>
            </w:tcMar>
            <w:hideMark/>
          </w:tcPr>
          <w:p w14:paraId="4FA6ADAA" w14:textId="77777777" w:rsidR="00C33786" w:rsidRPr="002E099A" w:rsidRDefault="00C33786" w:rsidP="00D07256">
            <w:pPr>
              <w:pStyle w:val="NoSpacing"/>
              <w:rPr>
                <w:sz w:val="18"/>
                <w:szCs w:val="18"/>
              </w:rPr>
            </w:pPr>
            <w:r>
              <w:rPr>
                <w:sz w:val="18"/>
                <w:szCs w:val="18"/>
              </w:rPr>
              <w:t>You have</w:t>
            </w:r>
            <w:r w:rsidRPr="002E099A">
              <w:rPr>
                <w:sz w:val="18"/>
                <w:szCs w:val="18"/>
              </w:rPr>
              <w:t xml:space="preserve"> some concerns about the distribution map</w:t>
            </w:r>
            <w:r>
              <w:rPr>
                <w:sz w:val="18"/>
                <w:szCs w:val="18"/>
              </w:rPr>
              <w:t xml:space="preserve"> that are likely addressed through</w:t>
            </w:r>
            <w:r w:rsidRPr="002E099A">
              <w:rPr>
                <w:sz w:val="18"/>
                <w:szCs w:val="18"/>
              </w:rPr>
              <w:t xml:space="preserve"> modifications to the modeling extent (HUCs) and/or the reviewer thinks the model </w:t>
            </w:r>
            <w:r w:rsidRPr="002E099A">
              <w:rPr>
                <w:i/>
                <w:iCs/>
                <w:sz w:val="18"/>
                <w:szCs w:val="18"/>
              </w:rPr>
              <w:t>may</w:t>
            </w:r>
            <w:r w:rsidRPr="002E099A">
              <w:rPr>
                <w:sz w:val="18"/>
                <w:szCs w:val="18"/>
              </w:rPr>
              <w:t xml:space="preserve"> be a decent representation but does not have the knowledge to note that with high confidence.</w:t>
            </w:r>
          </w:p>
        </w:tc>
        <w:tc>
          <w:tcPr>
            <w:tcW w:w="2489"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DCE5"/>
            <w:tcMar>
              <w:top w:w="59" w:type="dxa"/>
              <w:left w:w="119" w:type="dxa"/>
              <w:bottom w:w="59" w:type="dxa"/>
              <w:right w:w="119" w:type="dxa"/>
            </w:tcMar>
            <w:hideMark/>
          </w:tcPr>
          <w:p w14:paraId="48612481" w14:textId="77777777" w:rsidR="00C33786" w:rsidRPr="002E099A" w:rsidRDefault="00C33786" w:rsidP="00D07256">
            <w:pPr>
              <w:pStyle w:val="NoSpacing"/>
              <w:rPr>
                <w:sz w:val="18"/>
                <w:szCs w:val="18"/>
              </w:rPr>
            </w:pPr>
            <w:r>
              <w:rPr>
                <w:sz w:val="18"/>
                <w:szCs w:val="18"/>
              </w:rPr>
              <w:t>You</w:t>
            </w:r>
            <w:r w:rsidRPr="002E099A">
              <w:rPr>
                <w:sz w:val="18"/>
                <w:szCs w:val="18"/>
              </w:rPr>
              <w:t xml:space="preserve"> feel the distribution map provides a good approximation of actual species habitat but </w:t>
            </w:r>
            <w:r>
              <w:rPr>
                <w:sz w:val="18"/>
                <w:szCs w:val="18"/>
              </w:rPr>
              <w:t>could likely</w:t>
            </w:r>
            <w:r w:rsidRPr="002E099A">
              <w:rPr>
                <w:sz w:val="18"/>
                <w:szCs w:val="18"/>
              </w:rPr>
              <w:t xml:space="preserve"> benefit from additional review and refinement.</w:t>
            </w:r>
          </w:p>
        </w:tc>
        <w:tc>
          <w:tcPr>
            <w:tcW w:w="2733"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DCE5"/>
            <w:tcMar>
              <w:top w:w="59" w:type="dxa"/>
              <w:left w:w="119" w:type="dxa"/>
              <w:bottom w:w="59" w:type="dxa"/>
              <w:right w:w="119" w:type="dxa"/>
            </w:tcMar>
            <w:hideMark/>
          </w:tcPr>
          <w:p w14:paraId="51C24938" w14:textId="77777777" w:rsidR="00C33786" w:rsidRPr="002E099A" w:rsidRDefault="00C33786" w:rsidP="00D07256">
            <w:pPr>
              <w:pStyle w:val="NoSpacing"/>
              <w:rPr>
                <w:sz w:val="18"/>
                <w:szCs w:val="18"/>
              </w:rPr>
            </w:pPr>
            <w:r>
              <w:rPr>
                <w:sz w:val="18"/>
                <w:szCs w:val="18"/>
              </w:rPr>
              <w:t>you are</w:t>
            </w:r>
            <w:r w:rsidRPr="002E099A">
              <w:rPr>
                <w:sz w:val="18"/>
                <w:szCs w:val="18"/>
              </w:rPr>
              <w:t xml:space="preserve"> confident that the distribution map is a good approximation habitat, and that the model is suited </w:t>
            </w:r>
            <w:r>
              <w:rPr>
                <w:sz w:val="18"/>
                <w:szCs w:val="18"/>
              </w:rPr>
              <w:t xml:space="preserve">at least some formal </w:t>
            </w:r>
            <w:r w:rsidRPr="002E099A">
              <w:rPr>
                <w:sz w:val="18"/>
                <w:szCs w:val="18"/>
              </w:rPr>
              <w:t xml:space="preserve">applications that </w:t>
            </w:r>
            <w:r>
              <w:rPr>
                <w:sz w:val="18"/>
                <w:szCs w:val="18"/>
              </w:rPr>
              <w:t xml:space="preserve">typically </w:t>
            </w:r>
            <w:r w:rsidRPr="002E099A">
              <w:rPr>
                <w:sz w:val="18"/>
                <w:szCs w:val="18"/>
              </w:rPr>
              <w:t xml:space="preserve">require a high degree of confidence in the map. Choose this option if the map looks good and </w:t>
            </w:r>
            <w:r>
              <w:rPr>
                <w:sz w:val="18"/>
                <w:szCs w:val="18"/>
              </w:rPr>
              <w:t xml:space="preserve">in your estimation </w:t>
            </w:r>
            <w:r w:rsidRPr="002E099A">
              <w:rPr>
                <w:sz w:val="18"/>
                <w:szCs w:val="18"/>
              </w:rPr>
              <w:t xml:space="preserve">is unlikely to be </w:t>
            </w:r>
            <w:r>
              <w:rPr>
                <w:sz w:val="18"/>
                <w:szCs w:val="18"/>
              </w:rPr>
              <w:t xml:space="preserve">significantly </w:t>
            </w:r>
            <w:r w:rsidRPr="002E099A">
              <w:rPr>
                <w:sz w:val="18"/>
                <w:szCs w:val="18"/>
              </w:rPr>
              <w:t xml:space="preserve">improved </w:t>
            </w:r>
            <w:r>
              <w:rPr>
                <w:sz w:val="18"/>
                <w:szCs w:val="18"/>
              </w:rPr>
              <w:t xml:space="preserve">through </w:t>
            </w:r>
            <w:r w:rsidRPr="002E099A">
              <w:rPr>
                <w:sz w:val="18"/>
                <w:szCs w:val="18"/>
              </w:rPr>
              <w:t>additional iteration.</w:t>
            </w:r>
          </w:p>
        </w:tc>
      </w:tr>
      <w:tr w:rsidR="00C33786" w:rsidRPr="00A06484" w14:paraId="05A4B00B" w14:textId="77777777" w:rsidTr="004503EA">
        <w:trPr>
          <w:trHeight w:val="2476"/>
        </w:trPr>
        <w:tc>
          <w:tcPr>
            <w:tcW w:w="131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DEFF3"/>
            <w:tcMar>
              <w:top w:w="59" w:type="dxa"/>
              <w:left w:w="119" w:type="dxa"/>
              <w:bottom w:w="59" w:type="dxa"/>
              <w:right w:w="119" w:type="dxa"/>
            </w:tcMar>
            <w:hideMark/>
          </w:tcPr>
          <w:p w14:paraId="34D3CCB1" w14:textId="77777777" w:rsidR="00C33786" w:rsidRPr="002E099A" w:rsidRDefault="00C33786" w:rsidP="00D07256">
            <w:pPr>
              <w:pStyle w:val="NoSpacing"/>
              <w:rPr>
                <w:sz w:val="18"/>
                <w:szCs w:val="18"/>
              </w:rPr>
            </w:pPr>
            <w:r w:rsidRPr="002E099A">
              <w:rPr>
                <w:sz w:val="18"/>
                <w:szCs w:val="18"/>
              </w:rPr>
              <w:t>Comment Requirements</w:t>
            </w:r>
          </w:p>
        </w:tc>
        <w:tc>
          <w:tcPr>
            <w:tcW w:w="31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DEFF3"/>
            <w:tcMar>
              <w:top w:w="59" w:type="dxa"/>
              <w:left w:w="119" w:type="dxa"/>
              <w:bottom w:w="59" w:type="dxa"/>
              <w:right w:w="119" w:type="dxa"/>
            </w:tcMar>
            <w:hideMark/>
          </w:tcPr>
          <w:p w14:paraId="3C606AC2" w14:textId="77777777" w:rsidR="00C33786" w:rsidRPr="002E099A" w:rsidRDefault="00C33786" w:rsidP="00D07256">
            <w:pPr>
              <w:pStyle w:val="NoSpacing"/>
              <w:rPr>
                <w:sz w:val="18"/>
                <w:szCs w:val="18"/>
              </w:rPr>
            </w:pPr>
            <w:r w:rsidRPr="002E099A">
              <w:rPr>
                <w:b/>
                <w:bCs/>
                <w:sz w:val="18"/>
                <w:szCs w:val="18"/>
              </w:rPr>
              <w:t xml:space="preserve">Suggest an alternative method for mapping the distribution for </w:t>
            </w:r>
            <w:r>
              <w:rPr>
                <w:b/>
                <w:bCs/>
                <w:sz w:val="18"/>
                <w:szCs w:val="18"/>
              </w:rPr>
              <w:t>this species</w:t>
            </w:r>
            <w:r w:rsidRPr="002E099A">
              <w:rPr>
                <w:sz w:val="18"/>
                <w:szCs w:val="18"/>
              </w:rPr>
              <w:t xml:space="preserve"> (e.g., use buffered EOs, use a distribution map from another cited source). Provide some indication of the area you reviewed (full range? </w:t>
            </w:r>
            <w:r>
              <w:rPr>
                <w:sz w:val="18"/>
                <w:szCs w:val="18"/>
              </w:rPr>
              <w:t>o</w:t>
            </w:r>
            <w:r w:rsidRPr="002E099A">
              <w:rPr>
                <w:sz w:val="18"/>
                <w:szCs w:val="18"/>
              </w:rPr>
              <w:t>ne state?) and your confidence in your rating.</w:t>
            </w:r>
          </w:p>
        </w:tc>
        <w:tc>
          <w:tcPr>
            <w:tcW w:w="30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DEFF3"/>
            <w:tcMar>
              <w:top w:w="59" w:type="dxa"/>
              <w:left w:w="119" w:type="dxa"/>
              <w:bottom w:w="59" w:type="dxa"/>
              <w:right w:w="119" w:type="dxa"/>
            </w:tcMar>
            <w:hideMark/>
          </w:tcPr>
          <w:p w14:paraId="59EC60C1" w14:textId="77777777" w:rsidR="00C33786" w:rsidRPr="002E099A" w:rsidRDefault="00C33786" w:rsidP="00D07256">
            <w:pPr>
              <w:pStyle w:val="NoSpacing"/>
              <w:rPr>
                <w:sz w:val="18"/>
                <w:szCs w:val="18"/>
              </w:rPr>
            </w:pPr>
            <w:r w:rsidRPr="002E099A">
              <w:rPr>
                <w:sz w:val="18"/>
                <w:szCs w:val="18"/>
              </w:rPr>
              <w:t xml:space="preserve">Indicate what is driving your concerns about the model (too much habitat predicted? not enough? habitat in the wrong places?) </w:t>
            </w:r>
            <w:r w:rsidRPr="002E099A">
              <w:rPr>
                <w:b/>
                <w:bCs/>
                <w:sz w:val="18"/>
                <w:szCs w:val="18"/>
              </w:rPr>
              <w:t>and whether adding/removing HUCs will or will not address most of those issues</w:t>
            </w:r>
            <w:r w:rsidRPr="002E099A">
              <w:rPr>
                <w:sz w:val="18"/>
                <w:szCs w:val="18"/>
              </w:rPr>
              <w:t>. Suggestions on other ways to improve the model (sources of additional locality data, additional environmental predictors) are welcome. Provide some indication of the area you reviewed (full range? One state?) and your confidence in your rating.</w:t>
            </w:r>
          </w:p>
        </w:tc>
        <w:tc>
          <w:tcPr>
            <w:tcW w:w="2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DEFF3"/>
            <w:tcMar>
              <w:top w:w="59" w:type="dxa"/>
              <w:left w:w="119" w:type="dxa"/>
              <w:bottom w:w="59" w:type="dxa"/>
              <w:right w:w="119" w:type="dxa"/>
            </w:tcMar>
            <w:hideMark/>
          </w:tcPr>
          <w:p w14:paraId="5C48A281" w14:textId="77777777" w:rsidR="00C33786" w:rsidRPr="002E099A" w:rsidRDefault="00C33786" w:rsidP="00D07256">
            <w:pPr>
              <w:pStyle w:val="NoSpacing"/>
              <w:rPr>
                <w:sz w:val="18"/>
                <w:szCs w:val="18"/>
              </w:rPr>
            </w:pPr>
            <w:r w:rsidRPr="002E099A">
              <w:rPr>
                <w:sz w:val="18"/>
                <w:szCs w:val="18"/>
              </w:rPr>
              <w:t xml:space="preserve">Indicate the sources of concern, or uncertainty, about the model </w:t>
            </w:r>
            <w:r w:rsidRPr="002E099A">
              <w:rPr>
                <w:b/>
                <w:bCs/>
                <w:sz w:val="18"/>
                <w:szCs w:val="18"/>
              </w:rPr>
              <w:t xml:space="preserve">including whether adding/removing the HUCs will or will not address most of those concerns. </w:t>
            </w:r>
            <w:r w:rsidRPr="002E099A">
              <w:rPr>
                <w:sz w:val="18"/>
                <w:szCs w:val="18"/>
              </w:rPr>
              <w:t>More specific suggestions on ways to improve the model are also welcome. Provide some indication of the area you reviewed (full range? One state?) and your confidence in your rating.</w:t>
            </w:r>
          </w:p>
        </w:tc>
        <w:tc>
          <w:tcPr>
            <w:tcW w:w="248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DEFF3"/>
            <w:tcMar>
              <w:top w:w="59" w:type="dxa"/>
              <w:left w:w="119" w:type="dxa"/>
              <w:bottom w:w="59" w:type="dxa"/>
              <w:right w:w="119" w:type="dxa"/>
            </w:tcMar>
            <w:hideMark/>
          </w:tcPr>
          <w:p w14:paraId="698F1942" w14:textId="77777777" w:rsidR="00C33786" w:rsidRPr="002E099A" w:rsidRDefault="00C33786" w:rsidP="00D07256">
            <w:pPr>
              <w:pStyle w:val="NoSpacing"/>
              <w:rPr>
                <w:sz w:val="18"/>
                <w:szCs w:val="18"/>
              </w:rPr>
            </w:pPr>
            <w:r w:rsidRPr="002E099A">
              <w:rPr>
                <w:sz w:val="18"/>
                <w:szCs w:val="18"/>
              </w:rPr>
              <w:t>Indicate any sources of concern or uncertainty (i.e. why you did not give 5 stars). General comments welcome. Provide some indication of the area you reviewed (full range? One state?) and your confidence in your rating.</w:t>
            </w:r>
          </w:p>
        </w:tc>
        <w:tc>
          <w:tcPr>
            <w:tcW w:w="273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DEFF3"/>
            <w:tcMar>
              <w:top w:w="59" w:type="dxa"/>
              <w:left w:w="119" w:type="dxa"/>
              <w:bottom w:w="59" w:type="dxa"/>
              <w:right w:w="119" w:type="dxa"/>
            </w:tcMar>
            <w:hideMark/>
          </w:tcPr>
          <w:p w14:paraId="31C8F67C" w14:textId="77777777" w:rsidR="00C33786" w:rsidRPr="002E099A" w:rsidRDefault="00C33786" w:rsidP="00D07256">
            <w:pPr>
              <w:pStyle w:val="NoSpacing"/>
              <w:rPr>
                <w:sz w:val="18"/>
                <w:szCs w:val="18"/>
              </w:rPr>
            </w:pPr>
            <w:r w:rsidRPr="002E099A">
              <w:rPr>
                <w:sz w:val="18"/>
                <w:szCs w:val="18"/>
              </w:rPr>
              <w:t>General comments welcome. Provide some indication of the area you reviewed (full range? One state?) and your confidence in your rating.</w:t>
            </w:r>
            <w:r w:rsidRPr="00B70053">
              <w:rPr>
                <w:noProof/>
              </w:rPr>
              <w:t xml:space="preserve"> </w:t>
            </w:r>
          </w:p>
        </w:tc>
      </w:tr>
      <w:tr w:rsidR="00C33786" w:rsidRPr="00A06484" w14:paraId="159BF9A3" w14:textId="77777777" w:rsidTr="004503EA">
        <w:trPr>
          <w:trHeight w:val="1323"/>
        </w:trPr>
        <w:tc>
          <w:tcPr>
            <w:tcW w:w="131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DCE5"/>
            <w:tcMar>
              <w:top w:w="59" w:type="dxa"/>
              <w:left w:w="119" w:type="dxa"/>
              <w:bottom w:w="59" w:type="dxa"/>
              <w:right w:w="119" w:type="dxa"/>
            </w:tcMar>
            <w:hideMark/>
          </w:tcPr>
          <w:p w14:paraId="1A0243EE" w14:textId="77777777" w:rsidR="00C33786" w:rsidRPr="002E099A" w:rsidRDefault="00C33786" w:rsidP="00D07256">
            <w:pPr>
              <w:pStyle w:val="NoSpacing"/>
              <w:rPr>
                <w:sz w:val="18"/>
                <w:szCs w:val="18"/>
              </w:rPr>
            </w:pPr>
            <w:r w:rsidRPr="002E099A">
              <w:rPr>
                <w:sz w:val="18"/>
                <w:szCs w:val="18"/>
              </w:rPr>
              <w:t xml:space="preserve">Implications for </w:t>
            </w:r>
            <w:r>
              <w:rPr>
                <w:sz w:val="18"/>
                <w:szCs w:val="18"/>
              </w:rPr>
              <w:t>iterative model improvement</w:t>
            </w:r>
          </w:p>
        </w:tc>
        <w:tc>
          <w:tcPr>
            <w:tcW w:w="31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DCE5"/>
            <w:tcMar>
              <w:top w:w="59" w:type="dxa"/>
              <w:left w:w="119" w:type="dxa"/>
              <w:bottom w:w="59" w:type="dxa"/>
              <w:right w:w="119" w:type="dxa"/>
            </w:tcMar>
            <w:hideMark/>
          </w:tcPr>
          <w:p w14:paraId="63F4C232" w14:textId="77777777" w:rsidR="00C33786" w:rsidRPr="002E099A" w:rsidRDefault="00C33786" w:rsidP="00D07256">
            <w:pPr>
              <w:pStyle w:val="NoSpacing"/>
              <w:rPr>
                <w:sz w:val="18"/>
                <w:szCs w:val="18"/>
              </w:rPr>
            </w:pPr>
            <w:r>
              <w:rPr>
                <w:sz w:val="18"/>
                <w:szCs w:val="18"/>
              </w:rPr>
              <w:t>T</w:t>
            </w:r>
            <w:r w:rsidRPr="002E099A">
              <w:rPr>
                <w:sz w:val="18"/>
                <w:szCs w:val="18"/>
              </w:rPr>
              <w:t xml:space="preserve">he species will not be considered a good candidate for future </w:t>
            </w:r>
            <w:r>
              <w:rPr>
                <w:sz w:val="18"/>
                <w:szCs w:val="18"/>
              </w:rPr>
              <w:t>HSM</w:t>
            </w:r>
            <w:r w:rsidRPr="002E099A">
              <w:rPr>
                <w:sz w:val="18"/>
                <w:szCs w:val="18"/>
              </w:rPr>
              <w:t xml:space="preserve"> efforts.</w:t>
            </w:r>
            <w:r>
              <w:rPr>
                <w:sz w:val="18"/>
                <w:szCs w:val="18"/>
              </w:rPr>
              <w:t xml:space="preserve"> An a</w:t>
            </w:r>
            <w:r w:rsidRPr="002E099A">
              <w:rPr>
                <w:sz w:val="18"/>
                <w:szCs w:val="18"/>
              </w:rPr>
              <w:t>lternative distribution map</w:t>
            </w:r>
            <w:r>
              <w:rPr>
                <w:sz w:val="18"/>
                <w:szCs w:val="18"/>
              </w:rPr>
              <w:t>ping approach</w:t>
            </w:r>
            <w:r w:rsidRPr="002E099A">
              <w:rPr>
                <w:sz w:val="18"/>
                <w:szCs w:val="18"/>
              </w:rPr>
              <w:t xml:space="preserve"> will likely be used</w:t>
            </w:r>
            <w:r>
              <w:rPr>
                <w:sz w:val="18"/>
                <w:szCs w:val="18"/>
              </w:rPr>
              <w:t xml:space="preserve"> to represent the distribution of this species</w:t>
            </w:r>
            <w:r w:rsidRPr="002E099A">
              <w:rPr>
                <w:sz w:val="18"/>
                <w:szCs w:val="18"/>
              </w:rPr>
              <w:t>.</w:t>
            </w:r>
          </w:p>
        </w:tc>
        <w:tc>
          <w:tcPr>
            <w:tcW w:w="30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DCE5"/>
            <w:tcMar>
              <w:top w:w="59" w:type="dxa"/>
              <w:left w:w="119" w:type="dxa"/>
              <w:bottom w:w="59" w:type="dxa"/>
              <w:right w:w="119" w:type="dxa"/>
            </w:tcMar>
            <w:hideMark/>
          </w:tcPr>
          <w:p w14:paraId="3FCAF5F8" w14:textId="77777777" w:rsidR="00C33786" w:rsidRPr="002E099A" w:rsidRDefault="00C33786" w:rsidP="00D07256">
            <w:pPr>
              <w:pStyle w:val="NoSpacing"/>
              <w:rPr>
                <w:sz w:val="18"/>
                <w:szCs w:val="18"/>
              </w:rPr>
            </w:pPr>
            <w:r>
              <w:rPr>
                <w:sz w:val="18"/>
                <w:szCs w:val="18"/>
              </w:rPr>
              <w:t>The</w:t>
            </w:r>
            <w:r w:rsidRPr="002E099A">
              <w:rPr>
                <w:sz w:val="18"/>
                <w:szCs w:val="18"/>
              </w:rPr>
              <w:t xml:space="preserve"> model </w:t>
            </w:r>
            <w:r>
              <w:rPr>
                <w:sz w:val="18"/>
                <w:szCs w:val="18"/>
              </w:rPr>
              <w:t xml:space="preserve">will be further refined </w:t>
            </w:r>
            <w:r w:rsidRPr="002E099A">
              <w:rPr>
                <w:sz w:val="18"/>
                <w:szCs w:val="18"/>
              </w:rPr>
              <w:t xml:space="preserve">prior to </w:t>
            </w:r>
            <w:r>
              <w:rPr>
                <w:sz w:val="18"/>
                <w:szCs w:val="18"/>
              </w:rPr>
              <w:t xml:space="preserve">the modeling team recommending any formal </w:t>
            </w:r>
            <w:r w:rsidRPr="002E099A">
              <w:rPr>
                <w:sz w:val="18"/>
                <w:szCs w:val="18"/>
              </w:rPr>
              <w:t>use</w:t>
            </w:r>
            <w:r>
              <w:rPr>
                <w:sz w:val="18"/>
                <w:szCs w:val="18"/>
              </w:rPr>
              <w:t xml:space="preserve">. </w:t>
            </w:r>
            <w:r w:rsidRPr="002E099A">
              <w:rPr>
                <w:sz w:val="18"/>
                <w:szCs w:val="18"/>
              </w:rPr>
              <w:t xml:space="preserve"> In </w:t>
            </w:r>
            <w:r>
              <w:rPr>
                <w:sz w:val="18"/>
                <w:szCs w:val="18"/>
              </w:rPr>
              <w:t>some</w:t>
            </w:r>
            <w:r w:rsidRPr="002E099A">
              <w:rPr>
                <w:sz w:val="18"/>
                <w:szCs w:val="18"/>
              </w:rPr>
              <w:t xml:space="preserve"> cases, the model </w:t>
            </w:r>
            <w:r>
              <w:rPr>
                <w:sz w:val="18"/>
                <w:szCs w:val="18"/>
              </w:rPr>
              <w:t xml:space="preserve">may be revised using </w:t>
            </w:r>
            <w:r w:rsidRPr="002E099A">
              <w:rPr>
                <w:sz w:val="18"/>
                <w:szCs w:val="18"/>
              </w:rPr>
              <w:t xml:space="preserve">additional </w:t>
            </w:r>
            <w:r>
              <w:rPr>
                <w:sz w:val="18"/>
                <w:szCs w:val="18"/>
              </w:rPr>
              <w:t xml:space="preserve">training or predictor </w:t>
            </w:r>
            <w:r w:rsidRPr="002E099A">
              <w:rPr>
                <w:sz w:val="18"/>
                <w:szCs w:val="18"/>
              </w:rPr>
              <w:t>data</w:t>
            </w:r>
            <w:r>
              <w:rPr>
                <w:sz w:val="18"/>
                <w:szCs w:val="18"/>
              </w:rPr>
              <w:t>.</w:t>
            </w:r>
          </w:p>
        </w:tc>
        <w:tc>
          <w:tcPr>
            <w:tcW w:w="2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DCE5"/>
            <w:tcMar>
              <w:top w:w="59" w:type="dxa"/>
              <w:left w:w="119" w:type="dxa"/>
              <w:bottom w:w="59" w:type="dxa"/>
              <w:right w:w="119" w:type="dxa"/>
            </w:tcMar>
            <w:hideMark/>
          </w:tcPr>
          <w:p w14:paraId="684B03F5" w14:textId="77777777" w:rsidR="00C33786" w:rsidRPr="002E099A" w:rsidRDefault="00C33786" w:rsidP="00D07256">
            <w:pPr>
              <w:pStyle w:val="NoSpacing"/>
              <w:rPr>
                <w:sz w:val="18"/>
                <w:szCs w:val="18"/>
              </w:rPr>
            </w:pPr>
            <w:r>
              <w:rPr>
                <w:sz w:val="18"/>
                <w:szCs w:val="18"/>
              </w:rPr>
              <w:t>Depending on input from other experts the m</w:t>
            </w:r>
            <w:r w:rsidRPr="002E099A">
              <w:rPr>
                <w:sz w:val="18"/>
                <w:szCs w:val="18"/>
              </w:rPr>
              <w:t xml:space="preserve">odel will </w:t>
            </w:r>
            <w:r>
              <w:rPr>
                <w:sz w:val="18"/>
                <w:szCs w:val="18"/>
              </w:rPr>
              <w:t>likely be revised before its use in any formal application or decision support role is recommended.</w:t>
            </w:r>
          </w:p>
        </w:tc>
        <w:tc>
          <w:tcPr>
            <w:tcW w:w="248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DCE5"/>
            <w:tcMar>
              <w:top w:w="59" w:type="dxa"/>
              <w:left w:w="119" w:type="dxa"/>
              <w:bottom w:w="59" w:type="dxa"/>
              <w:right w:w="119" w:type="dxa"/>
            </w:tcMar>
            <w:hideMark/>
          </w:tcPr>
          <w:p w14:paraId="20E3B82E" w14:textId="77777777" w:rsidR="00C33786" w:rsidRPr="002E099A" w:rsidRDefault="00C33786" w:rsidP="00D07256">
            <w:pPr>
              <w:pStyle w:val="NoSpacing"/>
              <w:rPr>
                <w:sz w:val="18"/>
                <w:szCs w:val="18"/>
              </w:rPr>
            </w:pPr>
            <w:r>
              <w:rPr>
                <w:sz w:val="18"/>
                <w:szCs w:val="18"/>
              </w:rPr>
              <w:t>Depending on input from other experts, the m</w:t>
            </w:r>
            <w:r w:rsidRPr="002E099A">
              <w:rPr>
                <w:sz w:val="18"/>
                <w:szCs w:val="18"/>
              </w:rPr>
              <w:t xml:space="preserve">odel </w:t>
            </w:r>
            <w:r>
              <w:rPr>
                <w:sz w:val="18"/>
                <w:szCs w:val="18"/>
              </w:rPr>
              <w:t>may be recommended for use in formal applications or decision support *or* further refined.</w:t>
            </w:r>
          </w:p>
        </w:tc>
        <w:tc>
          <w:tcPr>
            <w:tcW w:w="273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DCE5"/>
            <w:tcMar>
              <w:top w:w="59" w:type="dxa"/>
              <w:left w:w="119" w:type="dxa"/>
              <w:bottom w:w="59" w:type="dxa"/>
              <w:right w:w="119" w:type="dxa"/>
            </w:tcMar>
            <w:hideMark/>
          </w:tcPr>
          <w:p w14:paraId="5B1D7EF2" w14:textId="77777777" w:rsidR="00C33786" w:rsidRPr="002E099A" w:rsidRDefault="00C33786" w:rsidP="00D07256">
            <w:pPr>
              <w:pStyle w:val="NoSpacing"/>
              <w:rPr>
                <w:sz w:val="18"/>
                <w:szCs w:val="18"/>
              </w:rPr>
            </w:pPr>
            <w:r>
              <w:rPr>
                <w:sz w:val="18"/>
                <w:szCs w:val="18"/>
              </w:rPr>
              <w:t>Depending on input from other experts, the m</w:t>
            </w:r>
            <w:r w:rsidRPr="002E099A">
              <w:rPr>
                <w:sz w:val="18"/>
                <w:szCs w:val="18"/>
              </w:rPr>
              <w:t xml:space="preserve">odel will </w:t>
            </w:r>
            <w:r>
              <w:rPr>
                <w:sz w:val="18"/>
                <w:szCs w:val="18"/>
              </w:rPr>
              <w:t xml:space="preserve">most likely </w:t>
            </w:r>
            <w:r w:rsidRPr="002E099A">
              <w:rPr>
                <w:sz w:val="18"/>
                <w:szCs w:val="18"/>
              </w:rPr>
              <w:t xml:space="preserve">be </w:t>
            </w:r>
            <w:r>
              <w:rPr>
                <w:sz w:val="18"/>
                <w:szCs w:val="18"/>
              </w:rPr>
              <w:t>recommended for use in formal applications or decision support</w:t>
            </w:r>
            <w:r w:rsidRPr="002E099A">
              <w:rPr>
                <w:sz w:val="18"/>
                <w:szCs w:val="18"/>
              </w:rPr>
              <w:t xml:space="preserve">, though </w:t>
            </w:r>
            <w:r>
              <w:rPr>
                <w:sz w:val="18"/>
                <w:szCs w:val="18"/>
              </w:rPr>
              <w:t xml:space="preserve">it is </w:t>
            </w:r>
            <w:r w:rsidRPr="002E099A">
              <w:rPr>
                <w:sz w:val="18"/>
                <w:szCs w:val="18"/>
              </w:rPr>
              <w:t>recogniz</w:t>
            </w:r>
            <w:r>
              <w:rPr>
                <w:sz w:val="18"/>
                <w:szCs w:val="18"/>
              </w:rPr>
              <w:t>ed</w:t>
            </w:r>
            <w:r w:rsidRPr="002E099A">
              <w:rPr>
                <w:sz w:val="18"/>
                <w:szCs w:val="18"/>
              </w:rPr>
              <w:t xml:space="preserve"> that additional review</w:t>
            </w:r>
            <w:r>
              <w:rPr>
                <w:sz w:val="18"/>
                <w:szCs w:val="18"/>
              </w:rPr>
              <w:t xml:space="preserve">, </w:t>
            </w:r>
            <w:r w:rsidRPr="002E099A">
              <w:rPr>
                <w:sz w:val="18"/>
                <w:szCs w:val="18"/>
              </w:rPr>
              <w:t>iteration</w:t>
            </w:r>
            <w:r>
              <w:rPr>
                <w:sz w:val="18"/>
                <w:szCs w:val="18"/>
              </w:rPr>
              <w:t>, and improvement</w:t>
            </w:r>
            <w:r w:rsidRPr="002E099A">
              <w:rPr>
                <w:sz w:val="18"/>
                <w:szCs w:val="18"/>
              </w:rPr>
              <w:t xml:space="preserve"> is </w:t>
            </w:r>
            <w:r>
              <w:rPr>
                <w:sz w:val="18"/>
                <w:szCs w:val="18"/>
              </w:rPr>
              <w:t>often possible.</w:t>
            </w:r>
          </w:p>
        </w:tc>
      </w:tr>
    </w:tbl>
    <w:p w14:paraId="75C59DF5" w14:textId="77777777" w:rsidR="00C33786" w:rsidRDefault="00C33786" w:rsidP="001A4F8E">
      <w:pPr>
        <w:rPr>
          <w:rFonts w:ascii="Bierstadt Display" w:eastAsia="Arial Nova" w:hAnsi="Bierstadt Display" w:cs="Arial Nova"/>
          <w:b/>
          <w:bCs/>
          <w:sz w:val="32"/>
          <w:szCs w:val="32"/>
        </w:rPr>
      </w:pPr>
    </w:p>
    <w:p w14:paraId="5A0F8913" w14:textId="220C42B9" w:rsidR="00E81DD7" w:rsidRPr="005A00EC" w:rsidRDefault="004D778B" w:rsidP="005A00EC">
      <w:pPr>
        <w:rPr>
          <w:rFonts w:ascii="Bierstadt Display" w:hAnsi="Bierstadt Display"/>
          <w:sz w:val="24"/>
          <w:szCs w:val="24"/>
        </w:rPr>
      </w:pPr>
      <w:r w:rsidRPr="005A00EC">
        <w:rPr>
          <w:rFonts w:ascii="Bierstadt Display" w:hAnsi="Bierstadt Display"/>
          <w:sz w:val="24"/>
          <w:szCs w:val="24"/>
        </w:rPr>
        <w:t>Table A2.</w:t>
      </w:r>
      <w:r w:rsidR="00DC06C0" w:rsidRPr="005A00EC">
        <w:rPr>
          <w:rFonts w:ascii="Bierstadt Display" w:hAnsi="Bierstadt Display"/>
          <w:sz w:val="24"/>
          <w:szCs w:val="24"/>
        </w:rPr>
        <w:t xml:space="preserve"> Keywords for Model Comments</w:t>
      </w:r>
    </w:p>
    <w:p w14:paraId="65BCB797" w14:textId="77777777" w:rsidR="004D778B" w:rsidRPr="00D17730" w:rsidRDefault="004D778B" w:rsidP="004D778B">
      <w:pPr>
        <w:pStyle w:val="NoSpacing"/>
        <w:spacing w:before="120"/>
        <w:rPr>
          <w:rFonts w:ascii="Bierstadt Display" w:hAnsi="Bierstadt Display"/>
          <w:i/>
          <w:iCs/>
        </w:rPr>
      </w:pPr>
      <w:r w:rsidRPr="00D17730">
        <w:rPr>
          <w:rFonts w:ascii="Bierstadt Display" w:hAnsi="Bierstadt Display"/>
          <w:i/>
          <w:iCs/>
        </w:rPr>
        <w:t>The overall comments field in the model review tool is intended as a flexible platform to provide model feedback. While not required, use of standardized keywords provides an efficient means for us to interpret the comments received. Below, we have provided several keywords that we encourage you to use both for the overall comment, and, as applicable, for comments for individual HUCs. The keywords are broken down by category; at a minimum, please provide general commentary on the model prediction and confidence in your review.</w:t>
      </w:r>
    </w:p>
    <w:tbl>
      <w:tblPr>
        <w:tblStyle w:val="TableGrid"/>
        <w:tblW w:w="13860" w:type="dxa"/>
        <w:tblInd w:w="-19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2070"/>
        <w:gridCol w:w="2066"/>
        <w:gridCol w:w="9724"/>
      </w:tblGrid>
      <w:tr w:rsidR="002A651B" w14:paraId="5842356C" w14:textId="77777777" w:rsidTr="00707873">
        <w:tc>
          <w:tcPr>
            <w:tcW w:w="2070" w:type="dxa"/>
            <w:shd w:val="clear" w:color="auto" w:fill="3B3838" w:themeFill="background2" w:themeFillShade="40"/>
          </w:tcPr>
          <w:p w14:paraId="13DC182A" w14:textId="77777777" w:rsidR="004D778B" w:rsidRDefault="004D778B" w:rsidP="00D07256">
            <w:pPr>
              <w:pStyle w:val="NoSpacing"/>
            </w:pPr>
            <w:r>
              <w:t>Type of Comment</w:t>
            </w:r>
          </w:p>
        </w:tc>
        <w:tc>
          <w:tcPr>
            <w:tcW w:w="2066" w:type="dxa"/>
            <w:shd w:val="clear" w:color="auto" w:fill="3B3838" w:themeFill="background2" w:themeFillShade="40"/>
          </w:tcPr>
          <w:p w14:paraId="7D97C3D8" w14:textId="77777777" w:rsidR="004D778B" w:rsidRDefault="004D778B" w:rsidP="00D07256">
            <w:pPr>
              <w:pStyle w:val="NoSpacing"/>
            </w:pPr>
            <w:r>
              <w:rPr>
                <w:rFonts w:ascii="Calibri" w:hAnsi="Calibri" w:cs="Arial"/>
                <w:b/>
                <w:bCs/>
                <w:color w:val="FFFFFF" w:themeColor="light1"/>
                <w:kern w:val="24"/>
              </w:rPr>
              <w:t>Description</w:t>
            </w:r>
          </w:p>
        </w:tc>
        <w:tc>
          <w:tcPr>
            <w:tcW w:w="9724" w:type="dxa"/>
            <w:shd w:val="clear" w:color="auto" w:fill="3B3838" w:themeFill="background2" w:themeFillShade="40"/>
          </w:tcPr>
          <w:p w14:paraId="42412556" w14:textId="77777777" w:rsidR="004D778B" w:rsidRDefault="004D778B" w:rsidP="00D07256">
            <w:pPr>
              <w:pStyle w:val="NoSpacing"/>
            </w:pPr>
            <w:r>
              <w:rPr>
                <w:rFonts w:ascii="Calibri" w:hAnsi="Calibri" w:cs="Arial"/>
                <w:b/>
                <w:bCs/>
                <w:color w:val="FFFFFF" w:themeColor="light1"/>
                <w:kern w:val="24"/>
              </w:rPr>
              <w:t>Keywords</w:t>
            </w:r>
          </w:p>
        </w:tc>
      </w:tr>
      <w:tr w:rsidR="002A651B" w14:paraId="7CC19A09" w14:textId="77777777" w:rsidTr="00707873">
        <w:trPr>
          <w:trHeight w:val="2473"/>
        </w:trPr>
        <w:tc>
          <w:tcPr>
            <w:tcW w:w="2070" w:type="dxa"/>
            <w:shd w:val="clear" w:color="auto" w:fill="D5DCE4" w:themeFill="text2" w:themeFillTint="33"/>
          </w:tcPr>
          <w:p w14:paraId="7F0860A0" w14:textId="77777777" w:rsidR="004D778B" w:rsidRPr="007B4EC1" w:rsidRDefault="004D778B" w:rsidP="00D07256">
            <w:pPr>
              <w:pStyle w:val="NoSpacing"/>
              <w:rPr>
                <w:sz w:val="20"/>
                <w:szCs w:val="20"/>
              </w:rPr>
            </w:pPr>
            <w:r w:rsidRPr="007B4EC1">
              <w:rPr>
                <w:rFonts w:ascii="Calibri" w:hAnsi="Calibri" w:cs="Arial"/>
                <w:color w:val="000000" w:themeColor="dark1"/>
                <w:kern w:val="24"/>
                <w:sz w:val="20"/>
                <w:szCs w:val="20"/>
              </w:rPr>
              <w:t xml:space="preserve">Model </w:t>
            </w:r>
            <w:r w:rsidRPr="007B4EC1">
              <w:rPr>
                <w:rFonts w:ascii="Calibri" w:hAnsi="Calibri" w:cs="Arial"/>
                <w:b/>
                <w:bCs/>
                <w:color w:val="000000" w:themeColor="dark1"/>
                <w:kern w:val="24"/>
                <w:sz w:val="20"/>
                <w:szCs w:val="20"/>
              </w:rPr>
              <w:t>Prediction</w:t>
            </w:r>
          </w:p>
        </w:tc>
        <w:tc>
          <w:tcPr>
            <w:tcW w:w="2066" w:type="dxa"/>
            <w:shd w:val="clear" w:color="auto" w:fill="D5DCE4" w:themeFill="text2" w:themeFillTint="33"/>
          </w:tcPr>
          <w:p w14:paraId="7F6FC5A5" w14:textId="77777777" w:rsidR="004D778B" w:rsidRPr="007B4EC1" w:rsidRDefault="004D778B" w:rsidP="00D07256">
            <w:pPr>
              <w:pStyle w:val="NoSpacing"/>
              <w:rPr>
                <w:sz w:val="20"/>
                <w:szCs w:val="20"/>
              </w:rPr>
            </w:pPr>
            <w:r w:rsidRPr="007B4EC1">
              <w:rPr>
                <w:rFonts w:ascii="Calibri" w:hAnsi="Calibri" w:cs="Arial"/>
                <w:color w:val="000000" w:themeColor="dark1"/>
                <w:kern w:val="24"/>
                <w:sz w:val="20"/>
                <w:szCs w:val="20"/>
              </w:rPr>
              <w:t>Provide comments on general model performance; how well does the model do at representing likely habitat?</w:t>
            </w:r>
          </w:p>
        </w:tc>
        <w:tc>
          <w:tcPr>
            <w:tcW w:w="9724" w:type="dxa"/>
            <w:shd w:val="clear" w:color="auto" w:fill="D5DCE4" w:themeFill="text2" w:themeFillTint="33"/>
          </w:tcPr>
          <w:p w14:paraId="7DFE3DF4" w14:textId="77777777" w:rsidR="004D778B" w:rsidRPr="007B4EC1" w:rsidRDefault="004D778B" w:rsidP="00D07256">
            <w:pPr>
              <w:pStyle w:val="NormalWeb"/>
              <w:spacing w:before="0" w:beforeAutospacing="0" w:after="0" w:afterAutospacing="0"/>
              <w:rPr>
                <w:rFonts w:ascii="Arial" w:hAnsi="Arial" w:cs="Arial"/>
                <w:sz w:val="20"/>
                <w:szCs w:val="20"/>
              </w:rPr>
            </w:pPr>
            <w:r w:rsidRPr="007B4EC1">
              <w:rPr>
                <w:rFonts w:ascii="Calibri" w:hAnsi="Calibri" w:cs="Arial"/>
                <w:b/>
                <w:bCs/>
                <w:color w:val="000000" w:themeColor="dark1"/>
                <w:kern w:val="24"/>
                <w:sz w:val="20"/>
                <w:szCs w:val="20"/>
              </w:rPr>
              <w:t>Overpredicts</w:t>
            </w:r>
            <w:r w:rsidRPr="007B4EC1">
              <w:rPr>
                <w:rFonts w:ascii="Calibri" w:hAnsi="Calibri" w:cs="Arial"/>
                <w:i/>
                <w:iCs/>
                <w:color w:val="000000" w:themeColor="dark1"/>
                <w:kern w:val="24"/>
                <w:sz w:val="20"/>
                <w:szCs w:val="20"/>
              </w:rPr>
              <w:t xml:space="preserve"> – shows too much area as habitat</w:t>
            </w:r>
          </w:p>
          <w:p w14:paraId="1D9BB2F4" w14:textId="77777777" w:rsidR="004D778B" w:rsidRPr="007B4EC1" w:rsidRDefault="004D778B" w:rsidP="00D07256">
            <w:pPr>
              <w:pStyle w:val="NormalWeb"/>
              <w:spacing w:before="0" w:beforeAutospacing="0" w:after="0" w:afterAutospacing="0"/>
              <w:rPr>
                <w:rFonts w:ascii="Arial" w:hAnsi="Arial" w:cs="Arial"/>
                <w:sz w:val="20"/>
                <w:szCs w:val="20"/>
              </w:rPr>
            </w:pPr>
            <w:r w:rsidRPr="007B4EC1">
              <w:rPr>
                <w:rFonts w:ascii="Calibri" w:hAnsi="Calibri" w:cs="Arial"/>
                <w:b/>
                <w:bCs/>
                <w:color w:val="000000" w:themeColor="dark1"/>
                <w:kern w:val="24"/>
                <w:sz w:val="20"/>
                <w:szCs w:val="20"/>
              </w:rPr>
              <w:t>Underpredicts</w:t>
            </w:r>
            <w:r w:rsidRPr="007B4EC1">
              <w:rPr>
                <w:rFonts w:ascii="Calibri" w:hAnsi="Calibri" w:cs="Arial"/>
                <w:i/>
                <w:iCs/>
                <w:color w:val="000000" w:themeColor="dark1"/>
                <w:kern w:val="24"/>
                <w:sz w:val="20"/>
                <w:szCs w:val="20"/>
              </w:rPr>
              <w:t xml:space="preserve"> – does not show enough area as habitat</w:t>
            </w:r>
          </w:p>
          <w:p w14:paraId="792CF11C" w14:textId="77777777" w:rsidR="004D778B" w:rsidRPr="007B4EC1" w:rsidRDefault="004D778B" w:rsidP="00D07256">
            <w:pPr>
              <w:pStyle w:val="NormalWeb"/>
              <w:spacing w:before="0" w:beforeAutospacing="0" w:after="0" w:afterAutospacing="0"/>
              <w:ind w:left="256" w:hanging="256"/>
              <w:rPr>
                <w:rFonts w:ascii="Arial" w:hAnsi="Arial" w:cs="Arial"/>
                <w:sz w:val="20"/>
                <w:szCs w:val="20"/>
              </w:rPr>
            </w:pPr>
            <w:r w:rsidRPr="007B4EC1">
              <w:rPr>
                <w:rFonts w:ascii="Calibri" w:hAnsi="Calibri" w:cs="Arial"/>
                <w:b/>
                <w:bCs/>
                <w:color w:val="000000" w:themeColor="dark1"/>
                <w:kern w:val="24"/>
                <w:sz w:val="20"/>
                <w:szCs w:val="20"/>
              </w:rPr>
              <w:t xml:space="preserve">Unlikely to be occupied </w:t>
            </w:r>
            <w:r w:rsidRPr="007B4EC1">
              <w:rPr>
                <w:rFonts w:ascii="Calibri" w:hAnsi="Calibri" w:cs="Arial"/>
                <w:i/>
                <w:iCs/>
                <w:color w:val="000000" w:themeColor="dark1"/>
                <w:kern w:val="24"/>
                <w:sz w:val="20"/>
                <w:szCs w:val="20"/>
              </w:rPr>
              <w:t xml:space="preserve">– areas predicted as habitat may in fact be habitat (have suitable environmental conditions) but are unlikely to support the species given other constraints (dispersal limitations, </w:t>
            </w:r>
            <w:proofErr w:type="spellStart"/>
            <w:r w:rsidRPr="007B4EC1">
              <w:rPr>
                <w:rFonts w:ascii="Calibri" w:hAnsi="Calibri" w:cs="Arial"/>
                <w:i/>
                <w:iCs/>
                <w:color w:val="000000" w:themeColor="dark1"/>
                <w:kern w:val="24"/>
                <w:sz w:val="20"/>
                <w:szCs w:val="20"/>
              </w:rPr>
              <w:t>etc</w:t>
            </w:r>
            <w:proofErr w:type="spellEnd"/>
            <w:r w:rsidRPr="007B4EC1">
              <w:rPr>
                <w:rFonts w:ascii="Calibri" w:hAnsi="Calibri" w:cs="Arial"/>
                <w:i/>
                <w:iCs/>
                <w:color w:val="000000" w:themeColor="dark1"/>
                <w:kern w:val="24"/>
                <w:sz w:val="20"/>
                <w:szCs w:val="20"/>
              </w:rPr>
              <w:t>). Provide details using the model extent (HUC) comment function.</w:t>
            </w:r>
          </w:p>
          <w:p w14:paraId="4C2AC166" w14:textId="77777777" w:rsidR="004D778B" w:rsidRPr="007B4EC1" w:rsidRDefault="004D778B" w:rsidP="00D07256">
            <w:pPr>
              <w:pStyle w:val="NormalWeb"/>
              <w:spacing w:before="0" w:beforeAutospacing="0" w:after="0" w:afterAutospacing="0"/>
              <w:ind w:left="256" w:hanging="256"/>
              <w:rPr>
                <w:rFonts w:ascii="Arial" w:hAnsi="Arial" w:cs="Arial"/>
                <w:sz w:val="20"/>
                <w:szCs w:val="20"/>
              </w:rPr>
            </w:pPr>
            <w:r w:rsidRPr="007B4EC1">
              <w:rPr>
                <w:rFonts w:ascii="Calibri" w:hAnsi="Calibri" w:cs="Arial"/>
                <w:b/>
                <w:bCs/>
                <w:color w:val="000000" w:themeColor="dark1"/>
                <w:kern w:val="24"/>
                <w:sz w:val="20"/>
                <w:szCs w:val="20"/>
              </w:rPr>
              <w:t xml:space="preserve">Missing important areas </w:t>
            </w:r>
            <w:r w:rsidRPr="007B4EC1">
              <w:rPr>
                <w:rFonts w:ascii="Calibri" w:hAnsi="Calibri" w:cs="Arial"/>
                <w:i/>
                <w:iCs/>
                <w:color w:val="000000" w:themeColor="dark1"/>
                <w:kern w:val="24"/>
                <w:sz w:val="20"/>
                <w:szCs w:val="20"/>
              </w:rPr>
              <w:t>– the model is good in areas but leaves out some important habitat. Provide details using the model extent (HUC) comment function.</w:t>
            </w:r>
          </w:p>
          <w:p w14:paraId="1F4A3435" w14:textId="77777777" w:rsidR="004D778B" w:rsidRPr="007B4EC1" w:rsidRDefault="004D778B" w:rsidP="00D07256">
            <w:pPr>
              <w:pStyle w:val="NoSpacing"/>
              <w:ind w:left="256" w:hanging="256"/>
              <w:rPr>
                <w:sz w:val="20"/>
                <w:szCs w:val="20"/>
              </w:rPr>
            </w:pPr>
            <w:r w:rsidRPr="007B4EC1">
              <w:rPr>
                <w:rFonts w:ascii="Calibri" w:hAnsi="Calibri" w:cs="Arial"/>
                <w:b/>
                <w:bCs/>
                <w:color w:val="000000" w:themeColor="dark1"/>
                <w:kern w:val="24"/>
                <w:sz w:val="20"/>
                <w:szCs w:val="20"/>
              </w:rPr>
              <w:t xml:space="preserve">Inconsistent </w:t>
            </w:r>
            <w:r w:rsidRPr="007B4EC1">
              <w:rPr>
                <w:rFonts w:ascii="Calibri" w:hAnsi="Calibri" w:cs="Arial"/>
                <w:color w:val="000000" w:themeColor="dark1"/>
                <w:kern w:val="24"/>
                <w:sz w:val="20"/>
                <w:szCs w:val="20"/>
              </w:rPr>
              <w:t xml:space="preserve">– </w:t>
            </w:r>
            <w:r w:rsidRPr="007B4EC1">
              <w:rPr>
                <w:rFonts w:ascii="Calibri" w:hAnsi="Calibri" w:cs="Arial"/>
                <w:i/>
                <w:iCs/>
                <w:color w:val="000000" w:themeColor="dark1"/>
                <w:kern w:val="24"/>
                <w:sz w:val="20"/>
                <w:szCs w:val="20"/>
              </w:rPr>
              <w:t xml:space="preserve">the model performs well in some places, but not in others. Provide details using the model extent (HUC) comment function. (e.g. “The </w:t>
            </w:r>
            <w:r w:rsidRPr="007B4EC1">
              <w:rPr>
                <w:rFonts w:ascii="Calibri" w:hAnsi="Calibri" w:cs="Arial"/>
                <w:b/>
                <w:bCs/>
                <w:i/>
                <w:iCs/>
                <w:color w:val="000000" w:themeColor="dark1"/>
                <w:kern w:val="24"/>
                <w:sz w:val="20"/>
                <w:szCs w:val="20"/>
              </w:rPr>
              <w:t>model prediction</w:t>
            </w:r>
            <w:r w:rsidRPr="007B4EC1">
              <w:rPr>
                <w:rFonts w:ascii="Calibri" w:hAnsi="Calibri" w:cs="Arial"/>
                <w:i/>
                <w:iCs/>
                <w:color w:val="000000" w:themeColor="dark1"/>
                <w:kern w:val="24"/>
                <w:sz w:val="20"/>
                <w:szCs w:val="20"/>
              </w:rPr>
              <w:t xml:space="preserve"> is </w:t>
            </w:r>
            <w:r w:rsidRPr="007B4EC1">
              <w:rPr>
                <w:rFonts w:ascii="Calibri" w:hAnsi="Calibri" w:cs="Arial"/>
                <w:b/>
                <w:bCs/>
                <w:i/>
                <w:iCs/>
                <w:color w:val="000000" w:themeColor="dark1"/>
                <w:kern w:val="24"/>
                <w:sz w:val="20"/>
                <w:szCs w:val="20"/>
              </w:rPr>
              <w:t>inconsistent</w:t>
            </w:r>
            <w:r w:rsidRPr="007B4EC1">
              <w:rPr>
                <w:rFonts w:ascii="Calibri" w:hAnsi="Calibri" w:cs="Arial"/>
                <w:i/>
                <w:iCs/>
                <w:color w:val="000000" w:themeColor="dark1"/>
                <w:kern w:val="24"/>
                <w:sz w:val="20"/>
                <w:szCs w:val="20"/>
              </w:rPr>
              <w:t>: appears pretty accurate in the Northeast, but less so in central PA. See HUC comments for additional details.)</w:t>
            </w:r>
          </w:p>
        </w:tc>
      </w:tr>
      <w:tr w:rsidR="002A651B" w14:paraId="540AA57B" w14:textId="77777777" w:rsidTr="00707873">
        <w:trPr>
          <w:trHeight w:val="1753"/>
        </w:trPr>
        <w:tc>
          <w:tcPr>
            <w:tcW w:w="2070" w:type="dxa"/>
            <w:shd w:val="clear" w:color="auto" w:fill="EDF0F3"/>
          </w:tcPr>
          <w:p w14:paraId="2A3F41BC" w14:textId="77777777" w:rsidR="004D778B" w:rsidRPr="007B4EC1" w:rsidRDefault="004D778B" w:rsidP="00D07256">
            <w:pPr>
              <w:pStyle w:val="NoSpacing"/>
              <w:rPr>
                <w:sz w:val="20"/>
                <w:szCs w:val="20"/>
              </w:rPr>
            </w:pPr>
            <w:r w:rsidRPr="007B4EC1">
              <w:rPr>
                <w:rFonts w:ascii="Calibri" w:hAnsi="Calibri" w:cs="Arial"/>
                <w:b/>
                <w:bCs/>
                <w:color w:val="000000" w:themeColor="dark1"/>
                <w:kern w:val="24"/>
                <w:sz w:val="20"/>
                <w:szCs w:val="20"/>
              </w:rPr>
              <w:t>Confidence</w:t>
            </w:r>
            <w:r w:rsidRPr="007B4EC1">
              <w:rPr>
                <w:rFonts w:ascii="Calibri" w:hAnsi="Calibri" w:cs="Arial"/>
                <w:color w:val="000000" w:themeColor="dark1"/>
                <w:kern w:val="24"/>
                <w:sz w:val="20"/>
                <w:szCs w:val="20"/>
              </w:rPr>
              <w:t xml:space="preserve"> of Reviewer</w:t>
            </w:r>
          </w:p>
        </w:tc>
        <w:tc>
          <w:tcPr>
            <w:tcW w:w="2066" w:type="dxa"/>
            <w:shd w:val="clear" w:color="auto" w:fill="EDF0F3"/>
          </w:tcPr>
          <w:p w14:paraId="57C98384" w14:textId="77777777" w:rsidR="004D778B" w:rsidRPr="007B4EC1" w:rsidRDefault="004D778B" w:rsidP="00D07256">
            <w:pPr>
              <w:pStyle w:val="NoSpacing"/>
              <w:rPr>
                <w:sz w:val="20"/>
                <w:szCs w:val="20"/>
              </w:rPr>
            </w:pPr>
            <w:r w:rsidRPr="007B4EC1">
              <w:rPr>
                <w:rFonts w:ascii="Calibri" w:hAnsi="Calibri" w:cs="Arial"/>
                <w:color w:val="000000" w:themeColor="dark1"/>
                <w:kern w:val="24"/>
                <w:sz w:val="20"/>
                <w:szCs w:val="20"/>
              </w:rPr>
              <w:t>Provide comments on your confidence in your review, including the geographic scope of your knowledge.</w:t>
            </w:r>
          </w:p>
        </w:tc>
        <w:tc>
          <w:tcPr>
            <w:tcW w:w="9724" w:type="dxa"/>
            <w:shd w:val="clear" w:color="auto" w:fill="EDF0F3"/>
          </w:tcPr>
          <w:p w14:paraId="68C73DF6" w14:textId="77777777" w:rsidR="004D778B" w:rsidRPr="007B4EC1" w:rsidRDefault="004D778B" w:rsidP="00D07256">
            <w:pPr>
              <w:pStyle w:val="NormalWeb"/>
              <w:spacing w:before="0" w:beforeAutospacing="0" w:after="0" w:afterAutospacing="0"/>
              <w:ind w:left="256" w:hanging="256"/>
              <w:rPr>
                <w:rFonts w:ascii="Arial" w:hAnsi="Arial" w:cs="Arial"/>
                <w:sz w:val="20"/>
                <w:szCs w:val="20"/>
              </w:rPr>
            </w:pPr>
            <w:r w:rsidRPr="007B4EC1">
              <w:rPr>
                <w:rFonts w:ascii="Calibri" w:hAnsi="Calibri" w:cs="Arial"/>
                <w:b/>
                <w:bCs/>
                <w:color w:val="000000" w:themeColor="dark1"/>
                <w:kern w:val="24"/>
                <w:sz w:val="20"/>
                <w:szCs w:val="20"/>
              </w:rPr>
              <w:t xml:space="preserve">Low Confidence </w:t>
            </w:r>
            <w:r w:rsidRPr="007B4EC1">
              <w:rPr>
                <w:rFonts w:ascii="Calibri" w:hAnsi="Calibri" w:cs="Arial"/>
                <w:color w:val="000000" w:themeColor="dark1"/>
                <w:kern w:val="24"/>
                <w:sz w:val="20"/>
                <w:szCs w:val="20"/>
              </w:rPr>
              <w:t xml:space="preserve">– </w:t>
            </w:r>
            <w:r w:rsidRPr="007B4EC1">
              <w:rPr>
                <w:rFonts w:ascii="Calibri" w:hAnsi="Calibri" w:cs="Arial"/>
                <w:i/>
                <w:iCs/>
                <w:color w:val="000000" w:themeColor="dark1"/>
                <w:kern w:val="24"/>
                <w:sz w:val="20"/>
                <w:szCs w:val="20"/>
              </w:rPr>
              <w:t xml:space="preserve">the reviewer has limited knowledge of the species and/or </w:t>
            </w:r>
            <w:proofErr w:type="spellStart"/>
            <w:r w:rsidRPr="007B4EC1">
              <w:rPr>
                <w:rFonts w:ascii="Calibri" w:hAnsi="Calibri" w:cs="Arial"/>
                <w:i/>
                <w:iCs/>
                <w:color w:val="000000" w:themeColor="dark1"/>
                <w:kern w:val="24"/>
                <w:sz w:val="20"/>
                <w:szCs w:val="20"/>
              </w:rPr>
              <w:t>it’s</w:t>
            </w:r>
            <w:proofErr w:type="spellEnd"/>
            <w:r w:rsidRPr="007B4EC1">
              <w:rPr>
                <w:rFonts w:ascii="Calibri" w:hAnsi="Calibri" w:cs="Arial"/>
                <w:i/>
                <w:iCs/>
                <w:color w:val="000000" w:themeColor="dark1"/>
                <w:kern w:val="24"/>
                <w:sz w:val="20"/>
                <w:szCs w:val="20"/>
              </w:rPr>
              <w:t xml:space="preserve"> habitat</w:t>
            </w:r>
          </w:p>
          <w:p w14:paraId="3EA0EC7F" w14:textId="77777777" w:rsidR="004D778B" w:rsidRPr="007B4EC1" w:rsidRDefault="004D778B" w:rsidP="00D07256">
            <w:pPr>
              <w:pStyle w:val="NormalWeb"/>
              <w:spacing w:before="0" w:beforeAutospacing="0" w:after="0" w:afterAutospacing="0"/>
              <w:ind w:left="256" w:hanging="256"/>
              <w:rPr>
                <w:rFonts w:ascii="Arial" w:hAnsi="Arial" w:cs="Arial"/>
                <w:sz w:val="20"/>
                <w:szCs w:val="20"/>
              </w:rPr>
            </w:pPr>
            <w:r w:rsidRPr="007B4EC1">
              <w:rPr>
                <w:rFonts w:ascii="Calibri" w:hAnsi="Calibri" w:cs="Arial"/>
                <w:b/>
                <w:bCs/>
                <w:color w:val="000000" w:themeColor="dark1"/>
                <w:kern w:val="24"/>
                <w:sz w:val="20"/>
                <w:szCs w:val="20"/>
              </w:rPr>
              <w:t xml:space="preserve">Medium Confidence – </w:t>
            </w:r>
            <w:r w:rsidRPr="007B4EC1">
              <w:rPr>
                <w:rFonts w:ascii="Calibri" w:hAnsi="Calibri" w:cs="Arial"/>
                <w:i/>
                <w:iCs/>
                <w:color w:val="000000" w:themeColor="dark1"/>
                <w:kern w:val="24"/>
                <w:sz w:val="20"/>
                <w:szCs w:val="20"/>
              </w:rPr>
              <w:t>the reviewer has decent knowledge of the species and has medium confidence in his review</w:t>
            </w:r>
          </w:p>
          <w:p w14:paraId="3E9D8DB7" w14:textId="77777777" w:rsidR="004D778B" w:rsidRPr="007B4EC1" w:rsidRDefault="004D778B" w:rsidP="00D07256">
            <w:pPr>
              <w:pStyle w:val="NormalWeb"/>
              <w:spacing w:before="0" w:beforeAutospacing="0" w:after="0" w:afterAutospacing="0"/>
              <w:ind w:left="256" w:hanging="256"/>
              <w:rPr>
                <w:rFonts w:ascii="Arial" w:hAnsi="Arial" w:cs="Arial"/>
                <w:sz w:val="20"/>
                <w:szCs w:val="20"/>
              </w:rPr>
            </w:pPr>
            <w:r w:rsidRPr="007B4EC1">
              <w:rPr>
                <w:rFonts w:ascii="Calibri" w:hAnsi="Calibri" w:cs="Arial"/>
                <w:b/>
                <w:bCs/>
                <w:color w:val="000000" w:themeColor="dark1"/>
                <w:kern w:val="24"/>
                <w:sz w:val="20"/>
                <w:szCs w:val="20"/>
              </w:rPr>
              <w:t xml:space="preserve">High – </w:t>
            </w:r>
            <w:r w:rsidRPr="007B4EC1">
              <w:rPr>
                <w:rFonts w:ascii="Calibri" w:hAnsi="Calibri" w:cs="Arial"/>
                <w:i/>
                <w:iCs/>
                <w:color w:val="000000" w:themeColor="dark1"/>
                <w:kern w:val="24"/>
                <w:sz w:val="20"/>
                <w:szCs w:val="20"/>
              </w:rPr>
              <w:t>the reviewer knows the species well and is confident in her review</w:t>
            </w:r>
          </w:p>
          <w:p w14:paraId="3D528D8E" w14:textId="77777777" w:rsidR="004D778B" w:rsidRPr="007B4EC1" w:rsidRDefault="004D778B" w:rsidP="00D07256">
            <w:pPr>
              <w:pStyle w:val="NormalWeb"/>
              <w:spacing w:before="0" w:beforeAutospacing="0" w:after="0" w:afterAutospacing="0"/>
              <w:ind w:left="256" w:hanging="256"/>
              <w:rPr>
                <w:rFonts w:ascii="Arial" w:hAnsi="Arial" w:cs="Arial"/>
                <w:sz w:val="20"/>
                <w:szCs w:val="20"/>
              </w:rPr>
            </w:pPr>
            <w:r w:rsidRPr="007B4EC1">
              <w:rPr>
                <w:rFonts w:ascii="Calibri" w:hAnsi="Calibri" w:cs="Arial"/>
                <w:b/>
                <w:bCs/>
                <w:color w:val="000000" w:themeColor="dark1"/>
                <w:kern w:val="24"/>
                <w:sz w:val="20"/>
                <w:szCs w:val="20"/>
              </w:rPr>
              <w:t>Geographically limited expertise</w:t>
            </w:r>
            <w:r w:rsidRPr="007B4EC1">
              <w:rPr>
                <w:rFonts w:ascii="Calibri" w:hAnsi="Calibri" w:cs="Arial"/>
                <w:color w:val="000000" w:themeColor="dark1"/>
                <w:kern w:val="24"/>
                <w:sz w:val="20"/>
                <w:szCs w:val="20"/>
              </w:rPr>
              <w:t xml:space="preserve"> – </w:t>
            </w:r>
            <w:r w:rsidRPr="007B4EC1">
              <w:rPr>
                <w:rFonts w:ascii="Calibri" w:hAnsi="Calibri" w:cs="Arial"/>
                <w:i/>
                <w:iCs/>
                <w:color w:val="000000" w:themeColor="dark1"/>
                <w:kern w:val="24"/>
                <w:sz w:val="20"/>
                <w:szCs w:val="20"/>
              </w:rPr>
              <w:t>the reviewer is only able to provide good feedback for part of the species range. Please specify by state, ecoregion, or other standard geographic region.</w:t>
            </w:r>
          </w:p>
          <w:p w14:paraId="230D65E4" w14:textId="77777777" w:rsidR="004D778B" w:rsidRPr="007B4EC1" w:rsidRDefault="004D778B" w:rsidP="00D07256">
            <w:pPr>
              <w:pStyle w:val="NoSpacing"/>
              <w:ind w:left="256" w:hanging="256"/>
              <w:rPr>
                <w:sz w:val="20"/>
                <w:szCs w:val="20"/>
              </w:rPr>
            </w:pPr>
            <w:r w:rsidRPr="007B4EC1">
              <w:rPr>
                <w:rFonts w:ascii="Calibri" w:hAnsi="Calibri" w:cs="Arial"/>
                <w:b/>
                <w:bCs/>
                <w:color w:val="000000" w:themeColor="dark1"/>
                <w:kern w:val="24"/>
                <w:sz w:val="20"/>
                <w:szCs w:val="20"/>
              </w:rPr>
              <w:t xml:space="preserve">Additional Review </w:t>
            </w:r>
            <w:r w:rsidRPr="007B4EC1">
              <w:rPr>
                <w:rFonts w:ascii="Calibri" w:hAnsi="Calibri" w:cs="Arial"/>
                <w:color w:val="000000" w:themeColor="dark1"/>
                <w:kern w:val="24"/>
                <w:sz w:val="20"/>
                <w:szCs w:val="20"/>
              </w:rPr>
              <w:t xml:space="preserve">– </w:t>
            </w:r>
            <w:r w:rsidRPr="007B4EC1">
              <w:rPr>
                <w:rFonts w:ascii="Calibri" w:hAnsi="Calibri" w:cs="Arial"/>
                <w:i/>
                <w:iCs/>
                <w:color w:val="000000" w:themeColor="dark1"/>
                <w:kern w:val="24"/>
                <w:sz w:val="20"/>
                <w:szCs w:val="20"/>
              </w:rPr>
              <w:t xml:space="preserve">use this term to </w:t>
            </w:r>
            <w:r>
              <w:rPr>
                <w:rFonts w:ascii="Calibri" w:hAnsi="Calibri" w:cs="Arial"/>
                <w:i/>
                <w:iCs/>
                <w:color w:val="000000" w:themeColor="dark1"/>
                <w:kern w:val="24"/>
                <w:sz w:val="20"/>
                <w:szCs w:val="20"/>
              </w:rPr>
              <w:t xml:space="preserve">recommend other expert(s) we may want to contact </w:t>
            </w:r>
            <w:r w:rsidRPr="007B4EC1">
              <w:rPr>
                <w:rFonts w:ascii="Calibri" w:hAnsi="Calibri" w:cs="Arial"/>
                <w:i/>
                <w:iCs/>
                <w:color w:val="000000" w:themeColor="dark1"/>
                <w:kern w:val="24"/>
                <w:sz w:val="20"/>
                <w:szCs w:val="20"/>
              </w:rPr>
              <w:t xml:space="preserve">for review </w:t>
            </w:r>
          </w:p>
        </w:tc>
      </w:tr>
      <w:tr w:rsidR="002A651B" w14:paraId="7026F20A" w14:textId="77777777" w:rsidTr="00707873">
        <w:trPr>
          <w:trHeight w:val="1987"/>
        </w:trPr>
        <w:tc>
          <w:tcPr>
            <w:tcW w:w="2070" w:type="dxa"/>
            <w:shd w:val="clear" w:color="auto" w:fill="D5DCE4" w:themeFill="text2" w:themeFillTint="33"/>
          </w:tcPr>
          <w:p w14:paraId="377B4EBA" w14:textId="77777777" w:rsidR="004D778B" w:rsidRPr="007B4EC1" w:rsidRDefault="004D778B" w:rsidP="00D07256">
            <w:pPr>
              <w:pStyle w:val="NoSpacing"/>
              <w:rPr>
                <w:sz w:val="20"/>
                <w:szCs w:val="20"/>
              </w:rPr>
            </w:pPr>
            <w:r w:rsidRPr="007B4EC1">
              <w:rPr>
                <w:rFonts w:ascii="Calibri" w:hAnsi="Calibri" w:cs="Arial"/>
                <w:b/>
                <w:bCs/>
                <w:color w:val="000000" w:themeColor="dark1"/>
                <w:kern w:val="24"/>
                <w:sz w:val="20"/>
                <w:szCs w:val="20"/>
              </w:rPr>
              <w:t xml:space="preserve">Model Revision </w:t>
            </w:r>
            <w:r w:rsidRPr="007B4EC1">
              <w:rPr>
                <w:rFonts w:ascii="Calibri" w:hAnsi="Calibri" w:cs="Arial"/>
                <w:color w:val="000000" w:themeColor="dark1"/>
                <w:kern w:val="24"/>
                <w:sz w:val="20"/>
                <w:szCs w:val="20"/>
              </w:rPr>
              <w:t>Recommen</w:t>
            </w:r>
            <w:r>
              <w:rPr>
                <w:rFonts w:ascii="Calibri" w:hAnsi="Calibri" w:cs="Arial"/>
                <w:color w:val="000000" w:themeColor="dark1"/>
                <w:kern w:val="24"/>
                <w:sz w:val="20"/>
                <w:szCs w:val="20"/>
              </w:rPr>
              <w:t xml:space="preserve">dations                                                 </w:t>
            </w:r>
          </w:p>
        </w:tc>
        <w:tc>
          <w:tcPr>
            <w:tcW w:w="2066" w:type="dxa"/>
            <w:shd w:val="clear" w:color="auto" w:fill="D5DCE4" w:themeFill="text2" w:themeFillTint="33"/>
          </w:tcPr>
          <w:p w14:paraId="108816C1" w14:textId="77777777" w:rsidR="004D778B" w:rsidRPr="007B4EC1" w:rsidRDefault="004D778B" w:rsidP="00D07256">
            <w:pPr>
              <w:pStyle w:val="NoSpacing"/>
              <w:rPr>
                <w:sz w:val="20"/>
                <w:szCs w:val="20"/>
              </w:rPr>
            </w:pPr>
            <w:r w:rsidRPr="007B4EC1">
              <w:rPr>
                <w:rFonts w:ascii="Calibri" w:hAnsi="Calibri" w:cs="Arial"/>
                <w:color w:val="000000" w:themeColor="dark1"/>
                <w:kern w:val="24"/>
                <w:sz w:val="20"/>
                <w:szCs w:val="20"/>
              </w:rPr>
              <w:t>For 2, 3, or 4 star ratings, provide comments on ways you think the models might be improved. Comments need not be limited to the keywords suggested.</w:t>
            </w:r>
          </w:p>
        </w:tc>
        <w:tc>
          <w:tcPr>
            <w:tcW w:w="9724" w:type="dxa"/>
            <w:shd w:val="clear" w:color="auto" w:fill="D5DCE4" w:themeFill="text2" w:themeFillTint="33"/>
          </w:tcPr>
          <w:p w14:paraId="4FDDB424" w14:textId="77777777" w:rsidR="004D778B" w:rsidRPr="007B4EC1" w:rsidRDefault="004D778B" w:rsidP="00D07256">
            <w:pPr>
              <w:pStyle w:val="NormalWeb"/>
              <w:spacing w:before="0" w:beforeAutospacing="0" w:after="0" w:afterAutospacing="0"/>
              <w:ind w:left="346" w:hanging="346"/>
              <w:rPr>
                <w:rFonts w:ascii="Arial" w:hAnsi="Arial" w:cs="Arial"/>
                <w:sz w:val="20"/>
                <w:szCs w:val="20"/>
              </w:rPr>
            </w:pPr>
            <w:r w:rsidRPr="007B4EC1">
              <w:rPr>
                <w:rFonts w:ascii="Calibri" w:hAnsi="Calibri" w:cs="Arial"/>
                <w:b/>
                <w:bCs/>
                <w:color w:val="000000" w:themeColor="dark1"/>
                <w:kern w:val="24"/>
                <w:sz w:val="20"/>
                <w:szCs w:val="20"/>
              </w:rPr>
              <w:t xml:space="preserve">Locality data </w:t>
            </w:r>
            <w:r w:rsidRPr="007B4EC1">
              <w:rPr>
                <w:rFonts w:ascii="Calibri" w:hAnsi="Calibri" w:cs="Arial"/>
                <w:color w:val="000000" w:themeColor="dark1"/>
                <w:kern w:val="24"/>
                <w:sz w:val="20"/>
                <w:szCs w:val="20"/>
              </w:rPr>
              <w:t xml:space="preserve">– </w:t>
            </w:r>
            <w:r w:rsidRPr="007B4EC1">
              <w:rPr>
                <w:rFonts w:ascii="Calibri" w:hAnsi="Calibri" w:cs="Arial"/>
                <w:i/>
                <w:iCs/>
                <w:color w:val="000000" w:themeColor="dark1"/>
                <w:kern w:val="24"/>
                <w:sz w:val="20"/>
                <w:szCs w:val="20"/>
              </w:rPr>
              <w:t xml:space="preserve">use this term if providing commentary on additional sources of </w:t>
            </w:r>
            <w:r w:rsidRPr="007B4EC1">
              <w:rPr>
                <w:rFonts w:ascii="Calibri" w:hAnsi="Calibri" w:cs="Arial"/>
                <w:b/>
                <w:bCs/>
                <w:i/>
                <w:iCs/>
                <w:color w:val="000000" w:themeColor="dark1"/>
                <w:kern w:val="24"/>
                <w:sz w:val="20"/>
                <w:szCs w:val="20"/>
              </w:rPr>
              <w:t xml:space="preserve">locality data </w:t>
            </w:r>
            <w:r w:rsidRPr="007B4EC1">
              <w:rPr>
                <w:rFonts w:ascii="Calibri" w:hAnsi="Calibri" w:cs="Arial"/>
                <w:i/>
                <w:iCs/>
                <w:color w:val="000000" w:themeColor="dark1"/>
                <w:kern w:val="24"/>
                <w:sz w:val="20"/>
                <w:szCs w:val="20"/>
              </w:rPr>
              <w:t xml:space="preserve">that could be used to train the model (e.g. “You might want to check with the XXX botanical garden for additional </w:t>
            </w:r>
            <w:r w:rsidRPr="007B4EC1">
              <w:rPr>
                <w:rFonts w:ascii="Calibri" w:hAnsi="Calibri" w:cs="Arial"/>
                <w:b/>
                <w:bCs/>
                <w:i/>
                <w:iCs/>
                <w:color w:val="000000" w:themeColor="dark1"/>
                <w:kern w:val="24"/>
                <w:sz w:val="20"/>
                <w:szCs w:val="20"/>
              </w:rPr>
              <w:t>locality data</w:t>
            </w:r>
            <w:r w:rsidRPr="007B4EC1">
              <w:rPr>
                <w:rFonts w:ascii="Calibri" w:hAnsi="Calibri" w:cs="Arial"/>
                <w:i/>
                <w:iCs/>
                <w:color w:val="000000" w:themeColor="dark1"/>
                <w:kern w:val="24"/>
                <w:sz w:val="20"/>
                <w:szCs w:val="20"/>
              </w:rPr>
              <w:t>”)</w:t>
            </w:r>
          </w:p>
          <w:p w14:paraId="0754B49B" w14:textId="77777777" w:rsidR="004D778B" w:rsidRPr="007B4EC1" w:rsidRDefault="004D778B" w:rsidP="00D07256">
            <w:pPr>
              <w:pStyle w:val="NormalWeb"/>
              <w:spacing w:before="0" w:beforeAutospacing="0" w:after="0" w:afterAutospacing="0"/>
              <w:ind w:left="346" w:hanging="346"/>
              <w:rPr>
                <w:rFonts w:ascii="Arial" w:hAnsi="Arial" w:cs="Arial"/>
                <w:sz w:val="20"/>
                <w:szCs w:val="20"/>
              </w:rPr>
            </w:pPr>
            <w:r w:rsidRPr="007B4EC1">
              <w:rPr>
                <w:rFonts w:ascii="Calibri" w:hAnsi="Calibri" w:cs="Arial"/>
                <w:b/>
                <w:bCs/>
                <w:color w:val="000000" w:themeColor="dark1"/>
                <w:kern w:val="24"/>
                <w:sz w:val="20"/>
                <w:szCs w:val="20"/>
              </w:rPr>
              <w:t xml:space="preserve">Predictor data </w:t>
            </w:r>
            <w:r w:rsidRPr="007B4EC1">
              <w:rPr>
                <w:rFonts w:ascii="Calibri" w:hAnsi="Calibri" w:cs="Arial"/>
                <w:color w:val="000000" w:themeColor="dark1"/>
                <w:kern w:val="24"/>
                <w:sz w:val="20"/>
                <w:szCs w:val="20"/>
              </w:rPr>
              <w:t xml:space="preserve">– </w:t>
            </w:r>
            <w:r w:rsidRPr="007B4EC1">
              <w:rPr>
                <w:rFonts w:ascii="Calibri" w:hAnsi="Calibri" w:cs="Arial"/>
                <w:i/>
                <w:iCs/>
                <w:color w:val="000000" w:themeColor="dark1"/>
                <w:kern w:val="24"/>
                <w:sz w:val="20"/>
                <w:szCs w:val="20"/>
              </w:rPr>
              <w:t xml:space="preserve">use this term is providing commentary on environmental data that could be used to improve the model (e.g. “Model is likely adversely impacted due to a lack of </w:t>
            </w:r>
            <w:r w:rsidRPr="007B4EC1">
              <w:rPr>
                <w:rFonts w:ascii="Calibri" w:hAnsi="Calibri" w:cs="Arial"/>
                <w:b/>
                <w:bCs/>
                <w:i/>
                <w:iCs/>
                <w:color w:val="000000" w:themeColor="dark1"/>
                <w:kern w:val="24"/>
                <w:sz w:val="20"/>
                <w:szCs w:val="20"/>
              </w:rPr>
              <w:t xml:space="preserve">predictor data </w:t>
            </w:r>
            <w:r w:rsidRPr="007B4EC1">
              <w:rPr>
                <w:rFonts w:ascii="Calibri" w:hAnsi="Calibri" w:cs="Arial"/>
                <w:i/>
                <w:iCs/>
                <w:color w:val="000000" w:themeColor="dark1"/>
                <w:kern w:val="24"/>
                <w:sz w:val="20"/>
                <w:szCs w:val="20"/>
              </w:rPr>
              <w:t>delineating floodplains”)</w:t>
            </w:r>
          </w:p>
          <w:p w14:paraId="57A14485" w14:textId="77777777" w:rsidR="004D778B" w:rsidRDefault="004D778B" w:rsidP="00D07256">
            <w:pPr>
              <w:pStyle w:val="NoSpacing"/>
              <w:ind w:left="346" w:hanging="346"/>
              <w:rPr>
                <w:rFonts w:ascii="Calibri" w:hAnsi="Calibri" w:cs="Arial"/>
                <w:i/>
                <w:iCs/>
                <w:color w:val="000000" w:themeColor="dark1"/>
                <w:kern w:val="24"/>
                <w:sz w:val="20"/>
                <w:szCs w:val="20"/>
              </w:rPr>
            </w:pPr>
            <w:r w:rsidRPr="007B4EC1">
              <w:rPr>
                <w:rFonts w:ascii="Calibri" w:hAnsi="Calibri" w:cs="Arial"/>
                <w:b/>
                <w:bCs/>
                <w:color w:val="000000" w:themeColor="dark1"/>
                <w:kern w:val="24"/>
                <w:sz w:val="20"/>
                <w:szCs w:val="20"/>
              </w:rPr>
              <w:t xml:space="preserve">Model extent </w:t>
            </w:r>
            <w:r w:rsidRPr="007B4EC1">
              <w:rPr>
                <w:rFonts w:ascii="Calibri" w:hAnsi="Calibri" w:cs="Arial"/>
                <w:i/>
                <w:iCs/>
                <w:color w:val="000000" w:themeColor="dark1"/>
                <w:kern w:val="24"/>
                <w:sz w:val="20"/>
                <w:szCs w:val="20"/>
              </w:rPr>
              <w:t xml:space="preserve">– use this term to indicate that the model could be improved by adjusting geography for which the model was run (e.g. “Suggested </w:t>
            </w:r>
            <w:r w:rsidRPr="007B4EC1">
              <w:rPr>
                <w:rFonts w:ascii="Calibri" w:hAnsi="Calibri" w:cs="Arial"/>
                <w:b/>
                <w:bCs/>
                <w:i/>
                <w:iCs/>
                <w:color w:val="000000" w:themeColor="dark1"/>
                <w:kern w:val="24"/>
                <w:sz w:val="20"/>
                <w:szCs w:val="20"/>
              </w:rPr>
              <w:t>model revision</w:t>
            </w:r>
            <w:r w:rsidRPr="007B4EC1">
              <w:rPr>
                <w:rFonts w:ascii="Calibri" w:hAnsi="Calibri" w:cs="Arial"/>
                <w:i/>
                <w:iCs/>
                <w:color w:val="000000" w:themeColor="dark1"/>
                <w:kern w:val="24"/>
                <w:sz w:val="20"/>
                <w:szCs w:val="20"/>
              </w:rPr>
              <w:t xml:space="preserve">: This would be better if you clipped the </w:t>
            </w:r>
            <w:r w:rsidRPr="007B4EC1">
              <w:rPr>
                <w:rFonts w:ascii="Calibri" w:hAnsi="Calibri" w:cs="Arial"/>
                <w:b/>
                <w:bCs/>
                <w:i/>
                <w:iCs/>
                <w:color w:val="000000" w:themeColor="dark1"/>
                <w:kern w:val="24"/>
                <w:sz w:val="20"/>
                <w:szCs w:val="20"/>
              </w:rPr>
              <w:t xml:space="preserve">model extent </w:t>
            </w:r>
            <w:r w:rsidRPr="007B4EC1">
              <w:rPr>
                <w:rFonts w:ascii="Calibri" w:hAnsi="Calibri" w:cs="Arial"/>
                <w:i/>
                <w:iCs/>
                <w:color w:val="000000" w:themeColor="dark1"/>
                <w:kern w:val="24"/>
                <w:sz w:val="20"/>
                <w:szCs w:val="20"/>
              </w:rPr>
              <w:t>to exclude anything west of the Coastal Plain – see the HUC comments”)</w:t>
            </w:r>
          </w:p>
          <w:p w14:paraId="60CE9495" w14:textId="77777777" w:rsidR="004D778B" w:rsidRPr="00E55E7F" w:rsidRDefault="004D778B" w:rsidP="00D07256">
            <w:pPr>
              <w:pStyle w:val="NoSpacing"/>
              <w:ind w:left="346" w:hanging="346"/>
              <w:rPr>
                <w:i/>
                <w:sz w:val="20"/>
                <w:szCs w:val="20"/>
              </w:rPr>
            </w:pPr>
            <w:r>
              <w:rPr>
                <w:rFonts w:ascii="Calibri" w:hAnsi="Calibri" w:cs="Arial"/>
                <w:b/>
                <w:bCs/>
                <w:color w:val="000000" w:themeColor="dark1"/>
                <w:kern w:val="24"/>
                <w:sz w:val="20"/>
                <w:szCs w:val="20"/>
              </w:rPr>
              <w:t xml:space="preserve">Adjust the threshold </w:t>
            </w:r>
            <w:r>
              <w:rPr>
                <w:sz w:val="20"/>
                <w:szCs w:val="20"/>
              </w:rPr>
              <w:t xml:space="preserve">– </w:t>
            </w:r>
            <w:r>
              <w:rPr>
                <w:i/>
                <w:sz w:val="20"/>
                <w:szCs w:val="20"/>
              </w:rPr>
              <w:t xml:space="preserve">use this term to suggest that the threshold used to create the predicted habitat map from the probability model should be reconsidered to yield more or less mapped habitat (e.g., “The model underpredicts; can you </w:t>
            </w:r>
            <w:r w:rsidRPr="00E55E7F">
              <w:rPr>
                <w:b/>
                <w:i/>
                <w:sz w:val="20"/>
                <w:szCs w:val="20"/>
              </w:rPr>
              <w:t>adjust the threshold</w:t>
            </w:r>
            <w:r>
              <w:rPr>
                <w:i/>
                <w:sz w:val="20"/>
                <w:szCs w:val="20"/>
              </w:rPr>
              <w:t xml:space="preserve"> to show more habitat?”)</w:t>
            </w:r>
          </w:p>
        </w:tc>
      </w:tr>
    </w:tbl>
    <w:p w14:paraId="6155AACA" w14:textId="3949AA1A" w:rsidR="00E81DD7" w:rsidRDefault="00E81DD7" w:rsidP="001A4F8E">
      <w:pPr>
        <w:rPr>
          <w:rFonts w:ascii="Bierstadt Display" w:eastAsia="Arial Nova" w:hAnsi="Bierstadt Display" w:cs="Arial Nova"/>
          <w:b/>
          <w:bCs/>
          <w:sz w:val="32"/>
          <w:szCs w:val="32"/>
        </w:rPr>
        <w:sectPr w:rsidR="00E81DD7" w:rsidSect="004D270C">
          <w:pgSz w:w="15840" w:h="12240" w:orient="landscape"/>
          <w:pgMar w:top="1440" w:right="1440" w:bottom="1440" w:left="1440" w:header="720" w:footer="720" w:gutter="0"/>
          <w:cols w:space="720"/>
          <w:docGrid w:linePitch="360"/>
        </w:sectPr>
      </w:pPr>
    </w:p>
    <w:p w14:paraId="1EA1E866" w14:textId="38DD939D" w:rsidR="00FC2027" w:rsidRPr="00D17730" w:rsidRDefault="00444E3A" w:rsidP="00D17730">
      <w:pPr>
        <w:rPr>
          <w:rFonts w:ascii="Bierstadt Display" w:hAnsi="Bierstadt Display"/>
          <w:b/>
          <w:bCs/>
          <w:sz w:val="32"/>
          <w:szCs w:val="32"/>
        </w:rPr>
      </w:pPr>
      <w:r w:rsidRPr="00D17730">
        <w:rPr>
          <w:rFonts w:ascii="Bierstadt Display" w:hAnsi="Bierstadt Display"/>
          <w:b/>
          <w:bCs/>
          <w:sz w:val="32"/>
          <w:szCs w:val="32"/>
        </w:rPr>
        <w:lastRenderedPageBreak/>
        <w:t>Appendix B: Frequently Asked Questions</w:t>
      </w:r>
    </w:p>
    <w:p w14:paraId="1B0D7D7F" w14:textId="52A8072E" w:rsidR="00B82070" w:rsidRPr="00D17730" w:rsidRDefault="00B82070" w:rsidP="00D17730">
      <w:pPr>
        <w:rPr>
          <w:rFonts w:ascii="Bierstadt Display" w:hAnsi="Bierstadt Display"/>
          <w:b/>
          <w:bCs/>
          <w:sz w:val="24"/>
          <w:szCs w:val="24"/>
        </w:rPr>
      </w:pPr>
      <w:r w:rsidRPr="00D17730">
        <w:rPr>
          <w:rFonts w:ascii="Bierstadt Display" w:hAnsi="Bierstadt Display"/>
          <w:b/>
          <w:bCs/>
          <w:sz w:val="24"/>
          <w:szCs w:val="24"/>
        </w:rPr>
        <w:t xml:space="preserve">Am I supposed to be commenting on the predicted habitat (yellow, </w:t>
      </w:r>
      <w:r w:rsidR="007E5DD1" w:rsidRPr="00D17730">
        <w:rPr>
          <w:rFonts w:ascii="Bierstadt Display" w:hAnsi="Bierstadt Display"/>
          <w:b/>
          <w:bCs/>
          <w:sz w:val="24"/>
          <w:szCs w:val="24"/>
        </w:rPr>
        <w:t>orange,</w:t>
      </w:r>
      <w:r w:rsidRPr="00D17730">
        <w:rPr>
          <w:rFonts w:ascii="Bierstadt Display" w:hAnsi="Bierstadt Display"/>
          <w:b/>
          <w:bCs/>
          <w:sz w:val="24"/>
          <w:szCs w:val="24"/>
        </w:rPr>
        <w:t xml:space="preserve"> and </w:t>
      </w:r>
      <w:r w:rsidR="007E5DD1" w:rsidRPr="00D17730">
        <w:rPr>
          <w:rFonts w:ascii="Bierstadt Display" w:hAnsi="Bierstadt Display"/>
          <w:b/>
          <w:bCs/>
          <w:sz w:val="24"/>
          <w:szCs w:val="24"/>
        </w:rPr>
        <w:t>red</w:t>
      </w:r>
      <w:r w:rsidRPr="00D17730">
        <w:rPr>
          <w:rFonts w:ascii="Bierstadt Display" w:hAnsi="Bierstadt Display"/>
          <w:b/>
          <w:bCs/>
          <w:sz w:val="24"/>
          <w:szCs w:val="24"/>
        </w:rPr>
        <w:t>) or modeling extent (</w:t>
      </w:r>
      <w:r w:rsidR="007E5DD1" w:rsidRPr="00D17730">
        <w:rPr>
          <w:rFonts w:ascii="Bierstadt Display" w:hAnsi="Bierstadt Display"/>
          <w:b/>
          <w:bCs/>
          <w:sz w:val="24"/>
          <w:szCs w:val="24"/>
        </w:rPr>
        <w:t>black outline</w:t>
      </w:r>
      <w:r w:rsidRPr="00D17730">
        <w:rPr>
          <w:rFonts w:ascii="Bierstadt Display" w:hAnsi="Bierstadt Display"/>
          <w:b/>
          <w:bCs/>
          <w:sz w:val="24"/>
          <w:szCs w:val="24"/>
        </w:rPr>
        <w:t>)?</w:t>
      </w:r>
    </w:p>
    <w:p w14:paraId="6F9426DC" w14:textId="7B2D6388" w:rsidR="00B82070" w:rsidRPr="00D17730" w:rsidRDefault="00B82070" w:rsidP="00B82070">
      <w:pPr>
        <w:ind w:left="720"/>
        <w:rPr>
          <w:rFonts w:ascii="Bierstadt Display" w:hAnsi="Bierstadt Display"/>
        </w:rPr>
      </w:pPr>
      <w:r w:rsidRPr="00D17730">
        <w:rPr>
          <w:rFonts w:ascii="Bierstadt Display" w:hAnsi="Bierstadt Display"/>
        </w:rPr>
        <w:t xml:space="preserve">While we are most interested in feedback on the predicted habitat, comments on the modeling extent can be an efficient and valuable basis for important model refinement. Removing </w:t>
      </w:r>
      <w:r w:rsidR="005256A1" w:rsidRPr="00D17730">
        <w:rPr>
          <w:rFonts w:ascii="Bierstadt Display" w:hAnsi="Bierstadt Display"/>
        </w:rPr>
        <w:t>areas</w:t>
      </w:r>
      <w:r w:rsidRPr="00D17730">
        <w:rPr>
          <w:rFonts w:ascii="Bierstadt Display" w:hAnsi="Bierstadt Display"/>
        </w:rPr>
        <w:t xml:space="preserve"> from the mapped distribution provides an easy means of removing egregious cases of erroneous mapping. Adjusting the modeling area to include additional </w:t>
      </w:r>
      <w:r w:rsidR="005256A1" w:rsidRPr="00D17730">
        <w:rPr>
          <w:rFonts w:ascii="Bierstadt Display" w:hAnsi="Bierstadt Display"/>
        </w:rPr>
        <w:t xml:space="preserve">areas </w:t>
      </w:r>
      <w:r w:rsidRPr="00D17730">
        <w:rPr>
          <w:rFonts w:ascii="Bierstadt Display" w:hAnsi="Bierstadt Display"/>
        </w:rPr>
        <w:t>allows for habitat to be predicted in those areas (but does not guarantee habitat will be mapped there, as that will depend on whether environmental conditions in the area are consistent with those predicted to be habitat).</w:t>
      </w:r>
    </w:p>
    <w:p w14:paraId="77B9E4FA" w14:textId="77777777" w:rsidR="00B82070" w:rsidRPr="00D17730" w:rsidRDefault="00B82070" w:rsidP="00D17730">
      <w:pPr>
        <w:rPr>
          <w:rFonts w:ascii="Bierstadt Display" w:hAnsi="Bierstadt Display"/>
          <w:b/>
          <w:bCs/>
          <w:sz w:val="24"/>
          <w:szCs w:val="24"/>
        </w:rPr>
      </w:pPr>
      <w:r w:rsidRPr="00D17730">
        <w:rPr>
          <w:rFonts w:ascii="Bierstadt Display" w:hAnsi="Bierstadt Display"/>
          <w:b/>
          <w:bCs/>
          <w:sz w:val="24"/>
          <w:szCs w:val="24"/>
        </w:rPr>
        <w:t>How were these maps made?</w:t>
      </w:r>
    </w:p>
    <w:p w14:paraId="31923140" w14:textId="744C180F" w:rsidR="00B82070" w:rsidRDefault="00B82070" w:rsidP="00B82070">
      <w:pPr>
        <w:ind w:left="720"/>
      </w:pPr>
      <w:r>
        <w:t>See the model-specific metadata documentation for how a predicted habitat map was developed. To access the metadata, click on the “</w:t>
      </w:r>
      <w:r w:rsidR="00D36B02">
        <w:t xml:space="preserve">View </w:t>
      </w:r>
      <w:r w:rsidR="00312E50">
        <w:t>model details</w:t>
      </w:r>
      <w:r>
        <w:t xml:space="preserve">” </w:t>
      </w:r>
      <w:r w:rsidR="00312E50">
        <w:t>button at</w:t>
      </w:r>
      <w:r>
        <w:t xml:space="preserve"> the top of the model review tool. The maps displayed in the review tool were created by applying a threshold to the continuous (0 to 1) probability surface generated by the model. Thresholds are defined in the metadata. </w:t>
      </w:r>
    </w:p>
    <w:p w14:paraId="5078236A" w14:textId="77777777" w:rsidR="00B82070" w:rsidRPr="00D17730" w:rsidRDefault="00B82070" w:rsidP="00D17730">
      <w:pPr>
        <w:rPr>
          <w:rFonts w:ascii="Bierstadt Display" w:hAnsi="Bierstadt Display"/>
          <w:b/>
          <w:bCs/>
          <w:sz w:val="24"/>
          <w:szCs w:val="24"/>
        </w:rPr>
      </w:pPr>
      <w:r w:rsidRPr="00D17730">
        <w:rPr>
          <w:rFonts w:ascii="Bierstadt Display" w:hAnsi="Bierstadt Display"/>
          <w:b/>
          <w:bCs/>
          <w:sz w:val="24"/>
          <w:szCs w:val="24"/>
        </w:rPr>
        <w:t>Who is involved in the modeling work?</w:t>
      </w:r>
    </w:p>
    <w:p w14:paraId="4C42828A" w14:textId="40F99CDD" w:rsidR="00B82070" w:rsidRDefault="00B82070" w:rsidP="00270C7D">
      <w:pPr>
        <w:ind w:left="720"/>
      </w:pPr>
      <w:r>
        <w:t xml:space="preserve">This will depend on the specific project or effort within which modeling efforts are taking place. In some cases, </w:t>
      </w:r>
      <w:r w:rsidRPr="00DD37EC">
        <w:t xml:space="preserve">models </w:t>
      </w:r>
      <w:r>
        <w:t>are being</w:t>
      </w:r>
      <w:r w:rsidRPr="00DD37EC">
        <w:t xml:space="preserve"> developed through collaboration of multiple programs within the NatureServe network. Models </w:t>
      </w:r>
      <w:r>
        <w:t xml:space="preserve">are developed using </w:t>
      </w:r>
      <w:r w:rsidRPr="00DD37EC">
        <w:t xml:space="preserve">data </w:t>
      </w:r>
      <w:r>
        <w:t xml:space="preserve">and expertise </w:t>
      </w:r>
      <w:r w:rsidRPr="00DD37EC">
        <w:t xml:space="preserve">from the entire </w:t>
      </w:r>
      <w:r>
        <w:t xml:space="preserve">NatureServe </w:t>
      </w:r>
      <w:r w:rsidRPr="00DD37EC">
        <w:t>network</w:t>
      </w:r>
      <w:r>
        <w:t xml:space="preserve"> and beyond</w:t>
      </w:r>
      <w:r w:rsidRPr="00DD37EC">
        <w:t xml:space="preserve">. </w:t>
      </w:r>
      <w:r>
        <w:rPr>
          <w:noProof/>
        </w:rPr>
        <w:drawing>
          <wp:anchor distT="0" distB="0" distL="114300" distR="114300" simplePos="0" relativeHeight="251658246" behindDoc="0" locked="0" layoutInCell="1" allowOverlap="1" wp14:anchorId="10F283CF" wp14:editId="6664712D">
            <wp:simplePos x="0" y="0"/>
            <wp:positionH relativeFrom="column">
              <wp:posOffset>4416202</wp:posOffset>
            </wp:positionH>
            <wp:positionV relativeFrom="paragraph">
              <wp:posOffset>1249680</wp:posOffset>
            </wp:positionV>
            <wp:extent cx="106680" cy="106680"/>
            <wp:effectExtent l="0" t="0" r="7620" b="7620"/>
            <wp:wrapNone/>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6680" cy="106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13CD">
        <w:rPr>
          <w:noProof/>
          <w:color w:val="595959" w:themeColor="text1" w:themeTint="A6"/>
        </w:rPr>
        <w:t xml:space="preserve"> </w:t>
      </w:r>
    </w:p>
    <w:p w14:paraId="2E96CD83" w14:textId="77777777" w:rsidR="00B82070" w:rsidRPr="00D17730" w:rsidRDefault="00B82070" w:rsidP="00D17730">
      <w:pPr>
        <w:rPr>
          <w:rFonts w:ascii="Bierstadt Display" w:hAnsi="Bierstadt Display"/>
          <w:b/>
          <w:bCs/>
          <w:sz w:val="24"/>
          <w:szCs w:val="24"/>
        </w:rPr>
      </w:pPr>
      <w:r w:rsidRPr="00D17730">
        <w:rPr>
          <w:rFonts w:ascii="Bierstadt Display" w:hAnsi="Bierstadt Display"/>
          <w:b/>
          <w:bCs/>
          <w:sz w:val="24"/>
          <w:szCs w:val="24"/>
        </w:rPr>
        <w:t>What locality data was used to build these models?</w:t>
      </w:r>
    </w:p>
    <w:p w14:paraId="238A618B" w14:textId="09743E51" w:rsidR="00B82070" w:rsidRPr="00C676FA" w:rsidRDefault="00B82070" w:rsidP="00C676FA">
      <w:pPr>
        <w:ind w:left="720"/>
      </w:pPr>
      <w:r>
        <w:t>Data used to build the models typically includes all records in NatureServe’s multijurisdictional data set at the time of modeling, including observation data sets from select states. Additional occurrence records may be obtained from the USGS’s BISON (</w:t>
      </w:r>
      <w:r w:rsidRPr="002E555D">
        <w:t>Biodiversity Information Serving Our Nation) system and well-documented sources.</w:t>
      </w:r>
      <w:r>
        <w:t xml:space="preserve"> Data </w:t>
      </w:r>
      <w:r w:rsidR="00EE69C3">
        <w:t>are</w:t>
      </w:r>
      <w:r>
        <w:t xml:space="preserve"> typically filtered so as to include only high confidence occurrences from no earlier </w:t>
      </w:r>
      <w:r w:rsidRPr="00C676FA">
        <w:rPr>
          <w:rFonts w:cstheme="minorHAnsi"/>
        </w:rPr>
        <w:t>than 1980</w:t>
      </w:r>
      <w:r w:rsidR="00007851">
        <w:rPr>
          <w:rFonts w:cstheme="minorHAnsi"/>
        </w:rPr>
        <w:t>, unless histor</w:t>
      </w:r>
      <w:r w:rsidR="003F775C">
        <w:rPr>
          <w:rFonts w:cstheme="minorHAnsi"/>
        </w:rPr>
        <w:t xml:space="preserve">ical data are considered to be </w:t>
      </w:r>
      <w:r w:rsidR="00EE69C3">
        <w:rPr>
          <w:rFonts w:cstheme="minorHAnsi"/>
        </w:rPr>
        <w:t>informative,</w:t>
      </w:r>
      <w:r w:rsidR="003F775C">
        <w:rPr>
          <w:rFonts w:cstheme="minorHAnsi"/>
        </w:rPr>
        <w:t xml:space="preserve"> or</w:t>
      </w:r>
      <w:r w:rsidR="00EE69C3">
        <w:rPr>
          <w:rFonts w:cstheme="minorHAnsi"/>
        </w:rPr>
        <w:t xml:space="preserve"> limited data are available</w:t>
      </w:r>
      <w:r w:rsidRPr="00C676FA">
        <w:rPr>
          <w:rFonts w:cstheme="minorHAnsi"/>
        </w:rPr>
        <w:t>.</w:t>
      </w:r>
      <w:r w:rsidRPr="00D17730">
        <w:rPr>
          <w:rFonts w:ascii="Bierstadt Display" w:hAnsi="Bierstadt Display"/>
          <w:b/>
          <w:bCs/>
          <w:sz w:val="24"/>
          <w:szCs w:val="24"/>
        </w:rPr>
        <w:t xml:space="preserve"> </w:t>
      </w:r>
    </w:p>
    <w:p w14:paraId="0ECCCCB1" w14:textId="77777777" w:rsidR="00B82070" w:rsidRPr="00D17730" w:rsidRDefault="00B82070" w:rsidP="00D17730">
      <w:pPr>
        <w:rPr>
          <w:rFonts w:ascii="Bierstadt Display" w:hAnsi="Bierstadt Display"/>
          <w:b/>
          <w:bCs/>
          <w:sz w:val="24"/>
          <w:szCs w:val="24"/>
        </w:rPr>
      </w:pPr>
      <w:r w:rsidRPr="00D17730">
        <w:rPr>
          <w:rFonts w:ascii="Bierstadt Display" w:hAnsi="Bierstadt Display"/>
          <w:b/>
          <w:bCs/>
          <w:sz w:val="24"/>
          <w:szCs w:val="24"/>
        </w:rPr>
        <w:t>What environmental predictor data was used to build the models?</w:t>
      </w:r>
    </w:p>
    <w:p w14:paraId="61D568CE" w14:textId="2FA72D78" w:rsidR="00B82070" w:rsidRPr="00D17730" w:rsidRDefault="001D53A1" w:rsidP="00C676FA">
      <w:pPr>
        <w:ind w:left="720"/>
        <w:rPr>
          <w:rFonts w:ascii="Bierstadt Display" w:hAnsi="Bierstadt Display"/>
        </w:rPr>
      </w:pPr>
      <w:r>
        <w:t xml:space="preserve">NatureServe </w:t>
      </w:r>
      <w:r w:rsidR="00B82070">
        <w:t xml:space="preserve">and the NatureServe network collaborated with Esri to build a national-scale library of over 200 predictor layers representing a wide variety of geographically explicit biophysical information. For aquatic models, environmental predictor variables mapped to the medium-resolution NHD were primarily derived from </w:t>
      </w:r>
      <w:proofErr w:type="spellStart"/>
      <w:r w:rsidR="00B82070">
        <w:t>StreamCat</w:t>
      </w:r>
      <w:proofErr w:type="spellEnd"/>
      <w:r w:rsidR="00B82070">
        <w:t xml:space="preserve">. For some geographies, additional regional predictor data sets were also used for regional endemics. Predictor data of greatest importance for any particular model is documented in the model metadata. Further </w:t>
      </w:r>
      <w:r w:rsidR="00B82070" w:rsidRPr="002E555D">
        <w:t xml:space="preserve">details on this national </w:t>
      </w:r>
      <w:r w:rsidR="00B82070" w:rsidRPr="00D17730">
        <w:rPr>
          <w:rFonts w:ascii="Bierstadt Display" w:hAnsi="Bierstadt Display"/>
        </w:rPr>
        <w:t xml:space="preserve">environmental predictor library are available from NatureServe. </w:t>
      </w:r>
    </w:p>
    <w:p w14:paraId="3717F3FE" w14:textId="77777777" w:rsidR="00B82070" w:rsidRPr="00D17730" w:rsidRDefault="00B82070" w:rsidP="00D17730">
      <w:pPr>
        <w:rPr>
          <w:rFonts w:ascii="Bierstadt Display" w:hAnsi="Bierstadt Display"/>
          <w:b/>
          <w:bCs/>
          <w:sz w:val="24"/>
          <w:szCs w:val="24"/>
        </w:rPr>
      </w:pPr>
      <w:r w:rsidRPr="00D17730">
        <w:rPr>
          <w:rFonts w:ascii="Bierstadt Display" w:hAnsi="Bierstadt Display"/>
          <w:b/>
          <w:bCs/>
          <w:sz w:val="24"/>
          <w:szCs w:val="24"/>
        </w:rPr>
        <w:lastRenderedPageBreak/>
        <w:t>The model I am reviewing – especially the metadata – looks very different from the information available for other species. Why is this?</w:t>
      </w:r>
    </w:p>
    <w:p w14:paraId="2CF8170A" w14:textId="77777777" w:rsidR="00B82070" w:rsidRPr="00084EC5" w:rsidRDefault="00B82070" w:rsidP="00B82070">
      <w:pPr>
        <w:ind w:left="720"/>
      </w:pPr>
      <w:r>
        <w:t>In some cases, it becomes apparent that, standard habitat suitability modeling techniques are not the best approach to deriving accurate distribution data for a given species. For example, some species might be associated with environmental conditions that are not well represented in available datasets (for example, karst species) or not have adequate locality data to support an inductive modeling approach. In these cases, deductive or other approaches may be used to develop distribution models. Maps developed using these alternative approaches may also be made available for review via the model review tool. Details on how they were developed will be provided in the metadata.</w:t>
      </w:r>
    </w:p>
    <w:p w14:paraId="4498A436" w14:textId="77777777" w:rsidR="00B82070" w:rsidRPr="00D17730" w:rsidRDefault="00B82070" w:rsidP="00D17730">
      <w:pPr>
        <w:rPr>
          <w:rFonts w:ascii="Bierstadt Display" w:hAnsi="Bierstadt Display"/>
          <w:b/>
          <w:bCs/>
          <w:sz w:val="24"/>
          <w:szCs w:val="24"/>
        </w:rPr>
      </w:pPr>
      <w:r w:rsidRPr="00D17730">
        <w:rPr>
          <w:rFonts w:ascii="Bierstadt Display" w:hAnsi="Bierstadt Display"/>
          <w:b/>
          <w:bCs/>
          <w:sz w:val="24"/>
          <w:szCs w:val="24"/>
        </w:rPr>
        <w:t>How should “Predicted Habitat” for bird species be interpreted? Is this for breeding habitat only, or does it also encompass migratory and wintering habitats?</w:t>
      </w:r>
    </w:p>
    <w:p w14:paraId="2EE093B2" w14:textId="77777777" w:rsidR="00B82070" w:rsidRDefault="00B82070" w:rsidP="00B82070">
      <w:pPr>
        <w:ind w:left="720"/>
      </w:pPr>
      <w:r>
        <w:t xml:space="preserve">“Predicted Habitat” results for birds should be interpreted as the breeding habitat unless otherwise noted. </w:t>
      </w:r>
      <w:r w:rsidRPr="00B4617A">
        <w:rPr>
          <w:b/>
          <w:i/>
        </w:rPr>
        <w:t>N</w:t>
      </w:r>
      <w:r w:rsidRPr="00380A04">
        <w:rPr>
          <w:b/>
          <w:i/>
        </w:rPr>
        <w:t>on-migratory species</w:t>
      </w:r>
      <w:r>
        <w:t xml:space="preserve"> were modeled using all available observation data. Under our current modeling conventions, </w:t>
      </w:r>
      <w:r>
        <w:rPr>
          <w:b/>
          <w:i/>
        </w:rPr>
        <w:t>m</w:t>
      </w:r>
      <w:r w:rsidRPr="00380A04">
        <w:rPr>
          <w:b/>
          <w:i/>
        </w:rPr>
        <w:t>igratory species</w:t>
      </w:r>
      <w:r>
        <w:t xml:space="preserve"> are modeled using data filtered by 'safe dates' for breeding and for wintering. Also note that models do not extend beyond the continental US.</w:t>
      </w:r>
    </w:p>
    <w:p w14:paraId="788ED29A" w14:textId="77777777" w:rsidR="00B82070" w:rsidRPr="00D17730" w:rsidRDefault="00B82070" w:rsidP="00D17730">
      <w:pPr>
        <w:rPr>
          <w:rFonts w:ascii="Bierstadt Display" w:hAnsi="Bierstadt Display"/>
          <w:b/>
          <w:bCs/>
          <w:sz w:val="24"/>
          <w:szCs w:val="24"/>
        </w:rPr>
      </w:pPr>
      <w:r w:rsidRPr="00D17730">
        <w:rPr>
          <w:rFonts w:ascii="Bierstadt Display" w:hAnsi="Bierstadt Display"/>
          <w:b/>
          <w:bCs/>
          <w:sz w:val="24"/>
          <w:szCs w:val="24"/>
        </w:rPr>
        <w:t>I don’t have the knowledge to comment on how well the model does across the entire species range. How do I indicate what area I reviewed?</w:t>
      </w:r>
    </w:p>
    <w:p w14:paraId="1A324DF7" w14:textId="77777777" w:rsidR="00B82070" w:rsidRDefault="00B82070" w:rsidP="00B82070">
      <w:pPr>
        <w:ind w:left="720"/>
      </w:pPr>
      <w:r>
        <w:t>Please capture this in the last comment box of the overall feedback panel, referencing for which states or other geographies your review is relevant for.</w:t>
      </w:r>
    </w:p>
    <w:p w14:paraId="16E5C57D" w14:textId="77777777" w:rsidR="00B82070" w:rsidRPr="00D17730" w:rsidRDefault="00B82070" w:rsidP="00D17730">
      <w:pPr>
        <w:rPr>
          <w:rFonts w:ascii="Bierstadt Display" w:hAnsi="Bierstadt Display"/>
          <w:b/>
          <w:bCs/>
          <w:sz w:val="24"/>
          <w:szCs w:val="24"/>
        </w:rPr>
      </w:pPr>
      <w:r w:rsidRPr="00D17730">
        <w:rPr>
          <w:rFonts w:ascii="Bierstadt Display" w:hAnsi="Bierstadt Display"/>
          <w:b/>
          <w:bCs/>
          <w:sz w:val="24"/>
          <w:szCs w:val="24"/>
        </w:rPr>
        <w:t>What if I only know a little about a species, and am not confident in my ability to do this review well?</w:t>
      </w:r>
    </w:p>
    <w:p w14:paraId="07D60E33" w14:textId="77777777" w:rsidR="00B82070" w:rsidRDefault="00B82070" w:rsidP="00B82070">
      <w:pPr>
        <w:ind w:left="720"/>
        <w:rPr>
          <w:rFonts w:eastAsia="Times New Roman"/>
        </w:rPr>
      </w:pPr>
      <w:r w:rsidRPr="00CF46BC">
        <w:rPr>
          <w:rFonts w:eastAsia="Times New Roman"/>
        </w:rPr>
        <w:t>Please complete the review to the best of your ability and indicate in the comments your confidence in your knowledge.</w:t>
      </w:r>
    </w:p>
    <w:p w14:paraId="39EB8070" w14:textId="77777777" w:rsidR="00B82070" w:rsidRPr="00D17730" w:rsidRDefault="00B82070" w:rsidP="00D17730">
      <w:pPr>
        <w:rPr>
          <w:rFonts w:ascii="Bierstadt Display" w:hAnsi="Bierstadt Display"/>
          <w:b/>
          <w:bCs/>
          <w:sz w:val="24"/>
          <w:szCs w:val="24"/>
        </w:rPr>
      </w:pPr>
      <w:r w:rsidRPr="00D17730">
        <w:rPr>
          <w:rFonts w:ascii="Bierstadt Display" w:hAnsi="Bierstadt Display"/>
          <w:b/>
          <w:bCs/>
          <w:sz w:val="24"/>
          <w:szCs w:val="24"/>
        </w:rPr>
        <w:t>How do I get somebody else with more knowledge than me access to review the species?</w:t>
      </w:r>
    </w:p>
    <w:p w14:paraId="1AAB0E39" w14:textId="020CB9F1" w:rsidR="00B82070" w:rsidRDefault="00B82070" w:rsidP="00B82070">
      <w:pPr>
        <w:ind w:left="720"/>
        <w:rPr>
          <w:rFonts w:eastAsia="Times New Roman"/>
        </w:rPr>
      </w:pPr>
      <w:r w:rsidRPr="43E52EA1">
        <w:rPr>
          <w:rFonts w:eastAsia="Times New Roman"/>
        </w:rPr>
        <w:t xml:space="preserve">If you have recommendations for additional reviewers, please share that information with </w:t>
      </w:r>
      <w:r w:rsidRPr="43E52EA1">
        <w:t xml:space="preserve">Gio </w:t>
      </w:r>
      <w:proofErr w:type="spellStart"/>
      <w:r w:rsidRPr="43E52EA1">
        <w:t>Rapacciuolo</w:t>
      </w:r>
      <w:proofErr w:type="spellEnd"/>
      <w:r w:rsidRPr="43E52EA1">
        <w:t xml:space="preserve"> (</w:t>
      </w:r>
      <w:hyperlink r:id="rId35">
        <w:r w:rsidRPr="43E52EA1">
          <w:rPr>
            <w:rStyle w:val="Hyperlink"/>
          </w:rPr>
          <w:t>Giovanni_Rapacciuolo@natureserve.org</w:t>
        </w:r>
      </w:hyperlink>
      <w:r w:rsidRPr="43E52EA1">
        <w:t>)</w:t>
      </w:r>
      <w:r>
        <w:t xml:space="preserve"> or</w:t>
      </w:r>
      <w:r w:rsidRPr="00625CC6">
        <w:t xml:space="preserve"> </w:t>
      </w:r>
      <w:hyperlink r:id="rId36" w:history="1">
        <w:r w:rsidRPr="00625CC6">
          <w:rPr>
            <w:rStyle w:val="Hyperlink"/>
            <w:color w:val="auto"/>
            <w:u w:val="none"/>
          </w:rPr>
          <w:t>Hannah</w:t>
        </w:r>
      </w:hyperlink>
      <w:r>
        <w:t xml:space="preserve"> Hyatt (</w:t>
      </w:r>
      <w:hyperlink r:id="rId37" w:history="1">
        <w:r w:rsidR="000F2AC3" w:rsidRPr="00665DB0">
          <w:rPr>
            <w:rStyle w:val="Hyperlink"/>
            <w:rFonts w:ascii="Bierstadt Display" w:hAnsi="Bierstadt Display"/>
            <w:sz w:val="24"/>
            <w:szCs w:val="24"/>
          </w:rPr>
          <w:t>data_science@natureserve.org</w:t>
        </w:r>
      </w:hyperlink>
      <w:r>
        <w:t xml:space="preserve">) </w:t>
      </w:r>
      <w:r w:rsidRPr="43E52EA1">
        <w:rPr>
          <w:rFonts w:eastAsia="Times New Roman"/>
        </w:rPr>
        <w:t xml:space="preserve">and capture it in the model review comments. </w:t>
      </w:r>
    </w:p>
    <w:p w14:paraId="59FA7949" w14:textId="77777777" w:rsidR="00B82070" w:rsidRPr="00D17730" w:rsidRDefault="00B82070" w:rsidP="00D17730">
      <w:pPr>
        <w:rPr>
          <w:rFonts w:ascii="Bierstadt Display" w:hAnsi="Bierstadt Display"/>
          <w:b/>
          <w:bCs/>
          <w:sz w:val="24"/>
          <w:szCs w:val="24"/>
        </w:rPr>
      </w:pPr>
      <w:r w:rsidRPr="00D17730">
        <w:rPr>
          <w:rFonts w:ascii="Bierstadt Display" w:hAnsi="Bierstadt Display"/>
          <w:b/>
          <w:bCs/>
          <w:sz w:val="24"/>
          <w:szCs w:val="24"/>
        </w:rPr>
        <w:t>How are you going to use all the information I provide?</w:t>
      </w:r>
    </w:p>
    <w:p w14:paraId="790BD2E9" w14:textId="77777777" w:rsidR="00B82070" w:rsidRDefault="00B82070" w:rsidP="00B82070">
      <w:pPr>
        <w:ind w:left="720"/>
      </w:pPr>
      <w:r>
        <w:t xml:space="preserve">Review information provided by experts will contribute to strategic decisions about what steps can best be applied to improve models. </w:t>
      </w:r>
    </w:p>
    <w:p w14:paraId="55A73C57" w14:textId="13D654AD" w:rsidR="00B82070" w:rsidRDefault="00B82070" w:rsidP="00B82070">
      <w:pPr>
        <w:ind w:left="720"/>
      </w:pPr>
      <w:r>
        <w:t xml:space="preserve">In cases where </w:t>
      </w:r>
      <w:r w:rsidR="00AD1EAB">
        <w:t>areas</w:t>
      </w:r>
      <w:r>
        <w:t xml:space="preserve"> have been identified for removal from the modeling extent, we will run scripts to clip the models as specified. When it is indicated that </w:t>
      </w:r>
      <w:r w:rsidR="00AD1EAB">
        <w:t>an area</w:t>
      </w:r>
      <w:r>
        <w:t xml:space="preserve"> should be added to the modeling extent, we will do so, and rerun the model, though there is no guarantee that this will result in predicted habitat being attributed to t</w:t>
      </w:r>
      <w:r w:rsidR="00F07DE7">
        <w:t>hat area</w:t>
      </w:r>
      <w:r>
        <w:t>.</w:t>
      </w:r>
    </w:p>
    <w:p w14:paraId="0BC2ADA6" w14:textId="77777777" w:rsidR="00B82070" w:rsidRDefault="00B82070" w:rsidP="00B82070">
      <w:pPr>
        <w:ind w:left="720"/>
      </w:pPr>
      <w:r>
        <w:lastRenderedPageBreak/>
        <w:t xml:space="preserve">If reviewers point us to additional locality data, the models may be rerun to incorporate that new data as resources allow, with priority given to species with low star ratings and/or model validation statistics. Likewise, if the reviewers can point us to new environmental predictor data or importance for the species, these data can also potentially be used to improve models. Suggested new environmental predictors can only be realistically considered if they are readily available and cover the full species range. </w:t>
      </w:r>
    </w:p>
    <w:p w14:paraId="468C7D31" w14:textId="77777777" w:rsidR="00B82070" w:rsidRDefault="00B82070" w:rsidP="00B82070">
      <w:pPr>
        <w:ind w:left="720"/>
      </w:pPr>
      <w:r>
        <w:t>Even if we are not able to make changes based on your review input, the information will be extremely valuable for:</w:t>
      </w:r>
    </w:p>
    <w:p w14:paraId="16AB8A02" w14:textId="77777777" w:rsidR="00B82070" w:rsidRDefault="00B82070" w:rsidP="00B82070">
      <w:pPr>
        <w:pStyle w:val="ListParagraph"/>
        <w:numPr>
          <w:ilvl w:val="0"/>
          <w:numId w:val="1"/>
        </w:numPr>
        <w:ind w:left="1440"/>
      </w:pPr>
      <w:r>
        <w:t>Quantifying uncertainty associated with current model inputs</w:t>
      </w:r>
    </w:p>
    <w:p w14:paraId="4DDA33F6" w14:textId="77777777" w:rsidR="00B82070" w:rsidRDefault="00B82070" w:rsidP="00B82070">
      <w:pPr>
        <w:pStyle w:val="ListParagraph"/>
        <w:numPr>
          <w:ilvl w:val="0"/>
          <w:numId w:val="1"/>
        </w:numPr>
        <w:ind w:left="1440"/>
      </w:pPr>
      <w:r>
        <w:t>Future efforts to further refine models</w:t>
      </w:r>
    </w:p>
    <w:p w14:paraId="470837EA" w14:textId="77777777" w:rsidR="00B82070" w:rsidRDefault="00B82070" w:rsidP="00B82070">
      <w:pPr>
        <w:pStyle w:val="ListParagraph"/>
        <w:ind w:left="1440"/>
      </w:pPr>
    </w:p>
    <w:p w14:paraId="2155D3CB" w14:textId="77777777" w:rsidR="00B82070" w:rsidRDefault="00B82070" w:rsidP="00B82070">
      <w:pPr>
        <w:ind w:left="720"/>
      </w:pPr>
      <w:r>
        <w:t>To the extent possible, (anonymous) review comments will be documented in the model metadata.</w:t>
      </w:r>
    </w:p>
    <w:p w14:paraId="74AAC6AB" w14:textId="77777777" w:rsidR="00B82070" w:rsidRPr="00D17730" w:rsidRDefault="00B82070" w:rsidP="00D17730">
      <w:pPr>
        <w:rPr>
          <w:rFonts w:ascii="Bierstadt Display" w:hAnsi="Bierstadt Display"/>
          <w:b/>
          <w:bCs/>
          <w:sz w:val="24"/>
          <w:szCs w:val="24"/>
        </w:rPr>
      </w:pPr>
      <w:r w:rsidRPr="00D17730">
        <w:rPr>
          <w:rFonts w:ascii="Bierstadt Display" w:hAnsi="Bierstadt Display"/>
          <w:b/>
          <w:bCs/>
          <w:sz w:val="24"/>
          <w:szCs w:val="24"/>
        </w:rPr>
        <w:t>What if different reviewers give conflicting opinions?</w:t>
      </w:r>
    </w:p>
    <w:p w14:paraId="5694899A" w14:textId="77777777" w:rsidR="00B82070" w:rsidRPr="00BA6946" w:rsidRDefault="00B82070" w:rsidP="00B82070">
      <w:pPr>
        <w:ind w:left="720"/>
      </w:pPr>
      <w:r>
        <w:t>The modeling team will review all feedback and use their best judgement in resolving any conflicting reviews. Information on the confidence level of reviewer (including notes on any geographic patterns of expertise and confidence) will be used when available, and if necessary, we may reach back out to reviewers for further input and/or clarification.</w:t>
      </w:r>
    </w:p>
    <w:p w14:paraId="1B6FBFF9" w14:textId="77777777" w:rsidR="00B82070" w:rsidRPr="00D17730" w:rsidRDefault="00B82070" w:rsidP="00D17730">
      <w:pPr>
        <w:rPr>
          <w:rFonts w:ascii="Bierstadt Display" w:hAnsi="Bierstadt Display"/>
          <w:b/>
          <w:bCs/>
          <w:sz w:val="24"/>
          <w:szCs w:val="24"/>
        </w:rPr>
      </w:pPr>
      <w:r w:rsidRPr="00D17730">
        <w:rPr>
          <w:rFonts w:ascii="Bierstadt Display" w:hAnsi="Bierstadt Display"/>
          <w:b/>
          <w:bCs/>
          <w:sz w:val="24"/>
          <w:szCs w:val="24"/>
        </w:rPr>
        <w:t>The models may tell us where environmental conditions reflect those indicated by model training data (e.g. species occurrences), but they can’t say anything about whether individuals of that species are actually there. So why are you using these for mapping species distributions?</w:t>
      </w:r>
    </w:p>
    <w:p w14:paraId="292483EF" w14:textId="77777777" w:rsidR="00B82070" w:rsidRPr="00B45D28" w:rsidRDefault="00B82070" w:rsidP="00B82070">
      <w:pPr>
        <w:ind w:left="720"/>
      </w:pPr>
      <w:r>
        <w:t xml:space="preserve">This is correct – these are models of </w:t>
      </w:r>
      <w:r w:rsidRPr="003760FE">
        <w:rPr>
          <w:i/>
        </w:rPr>
        <w:t>habitat suitability</w:t>
      </w:r>
      <w:r>
        <w:t>, not distribution. However, it is well-documented that these modeling methods often provide the best means available for balancing rates of commission and rates of omission in mapping areas of likely presence. For example, maps of observed occurrence often tell us little or nothing about areas that have not been surveyed and broad range maps often vastly overpredict habitat.  When combined with the knowledge of experts, as we are doing here, the models and model review methods used here provide a practical and defensible means of refining hypotheses about the places that matter most for conserving at-risk species. As with any hypothesis, field verification and testing are always recommended before products should be used to inform most types of on-the-ground action.</w:t>
      </w:r>
    </w:p>
    <w:p w14:paraId="78E61E72" w14:textId="77777777" w:rsidR="00B82070" w:rsidRPr="00D17730" w:rsidRDefault="00B82070" w:rsidP="00D17730">
      <w:pPr>
        <w:rPr>
          <w:rFonts w:ascii="Bierstadt Display" w:hAnsi="Bierstadt Display"/>
          <w:b/>
          <w:bCs/>
          <w:sz w:val="24"/>
          <w:szCs w:val="24"/>
        </w:rPr>
      </w:pPr>
      <w:r w:rsidRPr="00D17730">
        <w:rPr>
          <w:rFonts w:ascii="Bierstadt Display" w:hAnsi="Bierstadt Display"/>
          <w:b/>
          <w:bCs/>
          <w:sz w:val="24"/>
          <w:szCs w:val="24"/>
        </w:rPr>
        <w:t>This tool is great! Can I use it for other projects?</w:t>
      </w:r>
    </w:p>
    <w:p w14:paraId="2F2AE537" w14:textId="3F908CAE" w:rsidR="00B82070" w:rsidRDefault="00B82070" w:rsidP="00B82070">
      <w:pPr>
        <w:ind w:left="720"/>
      </w:pPr>
      <w:r>
        <w:t xml:space="preserve">If you are interested in accessing the code, or working with NatureServe developers to modify the tool to meet other needs, please contact </w:t>
      </w:r>
      <w:r w:rsidRPr="43E52EA1">
        <w:t xml:space="preserve">Gio </w:t>
      </w:r>
      <w:proofErr w:type="spellStart"/>
      <w:r w:rsidRPr="43E52EA1">
        <w:t>Rapacciuolo</w:t>
      </w:r>
      <w:proofErr w:type="spellEnd"/>
      <w:r w:rsidRPr="43E52EA1">
        <w:t xml:space="preserve"> (</w:t>
      </w:r>
      <w:hyperlink r:id="rId38">
        <w:r w:rsidRPr="43E52EA1">
          <w:rPr>
            <w:rStyle w:val="Hyperlink"/>
          </w:rPr>
          <w:t>Giovanni_Rapacciuolo@natureserve.org</w:t>
        </w:r>
      </w:hyperlink>
      <w:r w:rsidRPr="43E52EA1">
        <w:t>)</w:t>
      </w:r>
      <w:r>
        <w:t xml:space="preserve"> or</w:t>
      </w:r>
      <w:r w:rsidRPr="00452AEE">
        <w:t xml:space="preserve"> </w:t>
      </w:r>
      <w:hyperlink r:id="rId39" w:history="1">
        <w:r w:rsidRPr="0028430B">
          <w:rPr>
            <w:rStyle w:val="Hyperlink"/>
            <w:color w:val="auto"/>
            <w:u w:val="none"/>
          </w:rPr>
          <w:t>Hannah</w:t>
        </w:r>
      </w:hyperlink>
      <w:r w:rsidRPr="0028430B">
        <w:t xml:space="preserve"> </w:t>
      </w:r>
      <w:r>
        <w:t>Hyatt (</w:t>
      </w:r>
      <w:hyperlink r:id="rId40" w:history="1">
        <w:r w:rsidR="000F2AC3" w:rsidRPr="00665DB0">
          <w:rPr>
            <w:rStyle w:val="Hyperlink"/>
            <w:rFonts w:ascii="Bierstadt Display" w:hAnsi="Bierstadt Display"/>
            <w:sz w:val="24"/>
            <w:szCs w:val="24"/>
          </w:rPr>
          <w:t>data_science@natureserve.org</w:t>
        </w:r>
      </w:hyperlink>
      <w:r>
        <w:t>).</w:t>
      </w:r>
    </w:p>
    <w:p w14:paraId="1BA834BE" w14:textId="77777777" w:rsidR="00B82070" w:rsidRPr="00D17730" w:rsidRDefault="00B82070" w:rsidP="00D17730">
      <w:pPr>
        <w:rPr>
          <w:rFonts w:ascii="Bierstadt Display" w:hAnsi="Bierstadt Display"/>
          <w:b/>
          <w:bCs/>
          <w:sz w:val="24"/>
          <w:szCs w:val="24"/>
        </w:rPr>
      </w:pPr>
      <w:r w:rsidRPr="00D17730">
        <w:rPr>
          <w:rFonts w:ascii="Bierstadt Display" w:hAnsi="Bierstadt Display"/>
          <w:b/>
          <w:bCs/>
          <w:sz w:val="24"/>
          <w:szCs w:val="24"/>
        </w:rPr>
        <w:t>How do I learn more about other NatureServe Network species distribution modeling initiatives?</w:t>
      </w:r>
    </w:p>
    <w:p w14:paraId="1EFC149F" w14:textId="77777777" w:rsidR="00B82070" w:rsidRPr="001C47AD" w:rsidRDefault="00B82070" w:rsidP="00B82070">
      <w:pPr>
        <w:ind w:left="720"/>
        <w:rPr>
          <w:lang w:val="fr-FR"/>
        </w:rPr>
      </w:pPr>
      <w:r w:rsidRPr="001C47AD">
        <w:rPr>
          <w:lang w:val="fr-FR"/>
        </w:rPr>
        <w:lastRenderedPageBreak/>
        <w:t xml:space="preserve">Contact </w:t>
      </w:r>
      <w:hyperlink r:id="rId41" w:history="1">
        <w:r w:rsidRPr="001C47AD">
          <w:rPr>
            <w:rStyle w:val="Hyperlink"/>
            <w:lang w:val="fr-FR"/>
          </w:rPr>
          <w:t>regan_smyth@natureserve.org</w:t>
        </w:r>
      </w:hyperlink>
      <w:r w:rsidRPr="001C47AD">
        <w:rPr>
          <w:lang w:val="fr-FR"/>
        </w:rPr>
        <w:t>.</w:t>
      </w:r>
    </w:p>
    <w:p w14:paraId="5413FBE2" w14:textId="38DD939D" w:rsidR="00444E3A" w:rsidRPr="00117C82" w:rsidRDefault="00444E3A" w:rsidP="001A4F8E">
      <w:pPr>
        <w:rPr>
          <w:rFonts w:ascii="Bierstadt Display" w:eastAsia="Arial Nova" w:hAnsi="Bierstadt Display" w:cs="Arial Nova"/>
          <w:sz w:val="32"/>
          <w:szCs w:val="32"/>
          <w:lang w:val="fr-FR"/>
        </w:rPr>
      </w:pPr>
    </w:p>
    <w:sectPr w:rsidR="00444E3A" w:rsidRPr="00117C82" w:rsidSect="007166F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FD8209" w14:textId="77777777" w:rsidR="00217EBE" w:rsidRDefault="00217EBE" w:rsidP="004B48C6">
      <w:pPr>
        <w:spacing w:after="0" w:line="240" w:lineRule="auto"/>
      </w:pPr>
      <w:r>
        <w:separator/>
      </w:r>
    </w:p>
  </w:endnote>
  <w:endnote w:type="continuationSeparator" w:id="0">
    <w:p w14:paraId="6DD24C38" w14:textId="77777777" w:rsidR="00217EBE" w:rsidRDefault="00217EBE" w:rsidP="004B48C6">
      <w:pPr>
        <w:spacing w:after="0" w:line="240" w:lineRule="auto"/>
      </w:pPr>
      <w:r>
        <w:continuationSeparator/>
      </w:r>
    </w:p>
  </w:endnote>
  <w:endnote w:type="continuationNotice" w:id="1">
    <w:p w14:paraId="4A0525B7" w14:textId="77777777" w:rsidR="00217EBE" w:rsidRDefault="00217EB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Bierstadt Display">
    <w:altName w:val="Bierstadt Display"/>
    <w:charset w:val="00"/>
    <w:family w:val="swiss"/>
    <w:pitch w:val="variable"/>
    <w:sig w:usb0="80000003" w:usb1="00000001" w:usb2="00000000" w:usb3="00000000" w:csb0="00000001" w:csb1="00000000"/>
  </w:font>
  <w:font w:name="Arial Nova">
    <w:charset w:val="00"/>
    <w:family w:val="swiss"/>
    <w:pitch w:val="variable"/>
    <w:sig w:usb0="0000028F" w:usb1="00000002"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Wingdings 2">
    <w:altName w:val="Webdings"/>
    <w:panose1 w:val="050201020105070707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9544073"/>
      <w:docPartObj>
        <w:docPartGallery w:val="Page Numbers (Bottom of Page)"/>
        <w:docPartUnique/>
      </w:docPartObj>
    </w:sdtPr>
    <w:sdtEndPr>
      <w:rPr>
        <w:noProof/>
      </w:rPr>
    </w:sdtEndPr>
    <w:sdtContent>
      <w:p w14:paraId="071D58EC" w14:textId="07D679FD" w:rsidR="004B48C6" w:rsidRDefault="004B48C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04D4878" w14:textId="77777777" w:rsidR="004B48C6" w:rsidRDefault="004B48C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318D6" w14:textId="77777777" w:rsidR="00217EBE" w:rsidRDefault="00217EBE" w:rsidP="004B48C6">
      <w:pPr>
        <w:spacing w:after="0" w:line="240" w:lineRule="auto"/>
      </w:pPr>
      <w:r>
        <w:separator/>
      </w:r>
    </w:p>
  </w:footnote>
  <w:footnote w:type="continuationSeparator" w:id="0">
    <w:p w14:paraId="0F4E24B6" w14:textId="77777777" w:rsidR="00217EBE" w:rsidRDefault="00217EBE" w:rsidP="004B48C6">
      <w:pPr>
        <w:spacing w:after="0" w:line="240" w:lineRule="auto"/>
      </w:pPr>
      <w:r>
        <w:continuationSeparator/>
      </w:r>
    </w:p>
  </w:footnote>
  <w:footnote w:type="continuationNotice" w:id="1">
    <w:p w14:paraId="76E9A4C5" w14:textId="77777777" w:rsidR="00217EBE" w:rsidRDefault="00217EB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53353" w14:textId="1FDEF3D9" w:rsidR="006A5D72" w:rsidRDefault="006A5D72" w:rsidP="00FA7E48">
    <w:pPr>
      <w:pStyle w:val="Header"/>
      <w:jc w:val="center"/>
    </w:pPr>
    <w:r>
      <w:rPr>
        <w:noProof/>
      </w:rPr>
      <w:drawing>
        <wp:inline distT="0" distB="0" distL="0" distR="0" wp14:anchorId="473D94AA" wp14:editId="1C8A54A8">
          <wp:extent cx="1055347" cy="409903"/>
          <wp:effectExtent l="0" t="0" r="0" b="0"/>
          <wp:docPr id="45" name="Graph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phic 45"/>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055347" cy="40990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1800CE"/>
    <w:multiLevelType w:val="hybridMultilevel"/>
    <w:tmpl w:val="DB3C24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60C4D41"/>
    <w:multiLevelType w:val="hybridMultilevel"/>
    <w:tmpl w:val="12BC266A"/>
    <w:lvl w:ilvl="0" w:tplc="9A72A4F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4E4C7AF2"/>
    <w:multiLevelType w:val="multilevel"/>
    <w:tmpl w:val="8892B7B6"/>
    <w:lvl w:ilvl="0">
      <w:start w:val="1"/>
      <w:numFmt w:val="none"/>
      <w:suff w:val="space"/>
      <w:lvlText w:val="A"/>
      <w:lvlJc w:val="left"/>
      <w:pPr>
        <w:ind w:left="0" w:firstLine="0"/>
      </w:pPr>
      <w:rPr>
        <w:rFonts w:hint="default"/>
      </w:rPr>
    </w:lvl>
    <w:lvl w:ilvl="1">
      <w:start w:val="1"/>
      <w:numFmt w:val="none"/>
      <w:pStyle w:val="Heading2"/>
      <w:suff w:val="nothing"/>
      <w:lvlText w:val=""/>
      <w:lvlJc w:val="left"/>
      <w:pPr>
        <w:ind w:left="0" w:firstLine="0"/>
      </w:pPr>
      <w:rPr>
        <w:rFonts w:hint="default"/>
      </w:rPr>
    </w:lvl>
    <w:lvl w:ilvl="2">
      <w:start w:val="1"/>
      <w:numFmt w:val="none"/>
      <w:pStyle w:val="Heading3"/>
      <w:suff w:val="nothing"/>
      <w:lvlText w:val=""/>
      <w:lvlJc w:val="left"/>
      <w:pPr>
        <w:ind w:left="0" w:firstLine="0"/>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3" w15:restartNumberingAfterBreak="0">
    <w:nsid w:val="6263412B"/>
    <w:multiLevelType w:val="hybridMultilevel"/>
    <w:tmpl w:val="C362369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AB6047A"/>
    <w:multiLevelType w:val="hybridMultilevel"/>
    <w:tmpl w:val="B58EA9B4"/>
    <w:lvl w:ilvl="0" w:tplc="6246B434">
      <w:start w:val="1"/>
      <w:numFmt w:val="bullet"/>
      <w:lvlText w:val="-"/>
      <w:lvlJc w:val="left"/>
      <w:pPr>
        <w:ind w:left="720" w:hanging="360"/>
      </w:pPr>
      <w:rPr>
        <w:rFonts w:ascii="Bierstadt Display" w:eastAsia="Arial Nova" w:hAnsi="Bierstadt Display" w:cs="Arial Nov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4"/>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2EEC79F9"/>
    <w:rsid w:val="000005EE"/>
    <w:rsid w:val="00003F1D"/>
    <w:rsid w:val="00007851"/>
    <w:rsid w:val="00007BD6"/>
    <w:rsid w:val="00013A60"/>
    <w:rsid w:val="00013A6F"/>
    <w:rsid w:val="00013F0E"/>
    <w:rsid w:val="0001597B"/>
    <w:rsid w:val="00016458"/>
    <w:rsid w:val="00031898"/>
    <w:rsid w:val="00034B31"/>
    <w:rsid w:val="00035833"/>
    <w:rsid w:val="00037645"/>
    <w:rsid w:val="00041210"/>
    <w:rsid w:val="000430AB"/>
    <w:rsid w:val="0004691F"/>
    <w:rsid w:val="00050486"/>
    <w:rsid w:val="0005179A"/>
    <w:rsid w:val="0005287C"/>
    <w:rsid w:val="00054981"/>
    <w:rsid w:val="00057FF7"/>
    <w:rsid w:val="000609F0"/>
    <w:rsid w:val="00061E14"/>
    <w:rsid w:val="0006495D"/>
    <w:rsid w:val="00072C7B"/>
    <w:rsid w:val="00076828"/>
    <w:rsid w:val="0008098E"/>
    <w:rsid w:val="000811AD"/>
    <w:rsid w:val="00081E7A"/>
    <w:rsid w:val="0009026A"/>
    <w:rsid w:val="00091240"/>
    <w:rsid w:val="00092374"/>
    <w:rsid w:val="00095B8C"/>
    <w:rsid w:val="000A29C7"/>
    <w:rsid w:val="000A2C01"/>
    <w:rsid w:val="000A5AE9"/>
    <w:rsid w:val="000A5FF3"/>
    <w:rsid w:val="000B07E4"/>
    <w:rsid w:val="000B2591"/>
    <w:rsid w:val="000B57AA"/>
    <w:rsid w:val="000C0902"/>
    <w:rsid w:val="000C4632"/>
    <w:rsid w:val="000C4950"/>
    <w:rsid w:val="000C7267"/>
    <w:rsid w:val="000C7796"/>
    <w:rsid w:val="000D10A2"/>
    <w:rsid w:val="000D3853"/>
    <w:rsid w:val="000D5053"/>
    <w:rsid w:val="000E2353"/>
    <w:rsid w:val="000E2703"/>
    <w:rsid w:val="000E7337"/>
    <w:rsid w:val="000F2AC3"/>
    <w:rsid w:val="000F7F82"/>
    <w:rsid w:val="00104F3E"/>
    <w:rsid w:val="001066A0"/>
    <w:rsid w:val="00106AE4"/>
    <w:rsid w:val="00106FBE"/>
    <w:rsid w:val="001112E1"/>
    <w:rsid w:val="00112551"/>
    <w:rsid w:val="001133E4"/>
    <w:rsid w:val="0011623D"/>
    <w:rsid w:val="00117423"/>
    <w:rsid w:val="00117C4F"/>
    <w:rsid w:val="00117C82"/>
    <w:rsid w:val="00124D2D"/>
    <w:rsid w:val="0012602C"/>
    <w:rsid w:val="00126A02"/>
    <w:rsid w:val="00130D8D"/>
    <w:rsid w:val="00137D59"/>
    <w:rsid w:val="00140683"/>
    <w:rsid w:val="001406D4"/>
    <w:rsid w:val="00140E4D"/>
    <w:rsid w:val="00140F39"/>
    <w:rsid w:val="001430D4"/>
    <w:rsid w:val="00144D38"/>
    <w:rsid w:val="00145572"/>
    <w:rsid w:val="001455EC"/>
    <w:rsid w:val="00146720"/>
    <w:rsid w:val="0015125C"/>
    <w:rsid w:val="001518F9"/>
    <w:rsid w:val="00151F05"/>
    <w:rsid w:val="00156777"/>
    <w:rsid w:val="00156A54"/>
    <w:rsid w:val="0016112E"/>
    <w:rsid w:val="001640FE"/>
    <w:rsid w:val="00175964"/>
    <w:rsid w:val="00175D41"/>
    <w:rsid w:val="001765EF"/>
    <w:rsid w:val="0017717B"/>
    <w:rsid w:val="00190DF2"/>
    <w:rsid w:val="0019224C"/>
    <w:rsid w:val="001933B4"/>
    <w:rsid w:val="00194B37"/>
    <w:rsid w:val="001968E8"/>
    <w:rsid w:val="0019698B"/>
    <w:rsid w:val="00197B88"/>
    <w:rsid w:val="001A49A8"/>
    <w:rsid w:val="001A4F8E"/>
    <w:rsid w:val="001A6635"/>
    <w:rsid w:val="001B0EA5"/>
    <w:rsid w:val="001B238F"/>
    <w:rsid w:val="001B25C3"/>
    <w:rsid w:val="001B3203"/>
    <w:rsid w:val="001B4A22"/>
    <w:rsid w:val="001C2C15"/>
    <w:rsid w:val="001C2DFD"/>
    <w:rsid w:val="001C3730"/>
    <w:rsid w:val="001C5F96"/>
    <w:rsid w:val="001D0E6C"/>
    <w:rsid w:val="001D15DE"/>
    <w:rsid w:val="001D259B"/>
    <w:rsid w:val="001D2CCE"/>
    <w:rsid w:val="001D4991"/>
    <w:rsid w:val="001D53A1"/>
    <w:rsid w:val="001D5874"/>
    <w:rsid w:val="001E510E"/>
    <w:rsid w:val="001E629B"/>
    <w:rsid w:val="001F3F62"/>
    <w:rsid w:val="001F634C"/>
    <w:rsid w:val="001F719B"/>
    <w:rsid w:val="001F7DEC"/>
    <w:rsid w:val="0020257A"/>
    <w:rsid w:val="002045BE"/>
    <w:rsid w:val="002065C3"/>
    <w:rsid w:val="002073D9"/>
    <w:rsid w:val="00211D31"/>
    <w:rsid w:val="00213C8C"/>
    <w:rsid w:val="00214E40"/>
    <w:rsid w:val="00217EBE"/>
    <w:rsid w:val="002322CC"/>
    <w:rsid w:val="00233345"/>
    <w:rsid w:val="00237316"/>
    <w:rsid w:val="002435C9"/>
    <w:rsid w:val="002503E2"/>
    <w:rsid w:val="00252E6B"/>
    <w:rsid w:val="0025694D"/>
    <w:rsid w:val="002578B2"/>
    <w:rsid w:val="00257CBE"/>
    <w:rsid w:val="00261429"/>
    <w:rsid w:val="0026151A"/>
    <w:rsid w:val="00263AD3"/>
    <w:rsid w:val="00264C29"/>
    <w:rsid w:val="002661D9"/>
    <w:rsid w:val="002665DF"/>
    <w:rsid w:val="0026727D"/>
    <w:rsid w:val="00270C7D"/>
    <w:rsid w:val="00272B8F"/>
    <w:rsid w:val="00275543"/>
    <w:rsid w:val="00276921"/>
    <w:rsid w:val="00277D64"/>
    <w:rsid w:val="002817E2"/>
    <w:rsid w:val="0028354A"/>
    <w:rsid w:val="0028424B"/>
    <w:rsid w:val="0028430B"/>
    <w:rsid w:val="0028503C"/>
    <w:rsid w:val="00287AF3"/>
    <w:rsid w:val="00287DC3"/>
    <w:rsid w:val="00291C89"/>
    <w:rsid w:val="00293B87"/>
    <w:rsid w:val="002943FE"/>
    <w:rsid w:val="002A142F"/>
    <w:rsid w:val="002A1B96"/>
    <w:rsid w:val="002A41D9"/>
    <w:rsid w:val="002A4F39"/>
    <w:rsid w:val="002A564C"/>
    <w:rsid w:val="002A651B"/>
    <w:rsid w:val="002B3FE4"/>
    <w:rsid w:val="002B40FE"/>
    <w:rsid w:val="002B7F02"/>
    <w:rsid w:val="002C56C8"/>
    <w:rsid w:val="002C7A83"/>
    <w:rsid w:val="002D2178"/>
    <w:rsid w:val="002D2934"/>
    <w:rsid w:val="002D2D18"/>
    <w:rsid w:val="002D51E7"/>
    <w:rsid w:val="002D68B6"/>
    <w:rsid w:val="002E1223"/>
    <w:rsid w:val="002E3B3D"/>
    <w:rsid w:val="002E52B1"/>
    <w:rsid w:val="002F0440"/>
    <w:rsid w:val="002F09FE"/>
    <w:rsid w:val="002F1A36"/>
    <w:rsid w:val="002F34F3"/>
    <w:rsid w:val="002F4624"/>
    <w:rsid w:val="002F522B"/>
    <w:rsid w:val="002F5829"/>
    <w:rsid w:val="002F6712"/>
    <w:rsid w:val="002F7B91"/>
    <w:rsid w:val="00301CDD"/>
    <w:rsid w:val="003022AC"/>
    <w:rsid w:val="00302EE2"/>
    <w:rsid w:val="00303A41"/>
    <w:rsid w:val="00304EEB"/>
    <w:rsid w:val="0030683C"/>
    <w:rsid w:val="00310A3A"/>
    <w:rsid w:val="00312E50"/>
    <w:rsid w:val="00320566"/>
    <w:rsid w:val="00320853"/>
    <w:rsid w:val="00320E8F"/>
    <w:rsid w:val="0032191D"/>
    <w:rsid w:val="0032397C"/>
    <w:rsid w:val="00324906"/>
    <w:rsid w:val="00326F96"/>
    <w:rsid w:val="003276D7"/>
    <w:rsid w:val="00332BCD"/>
    <w:rsid w:val="003352F0"/>
    <w:rsid w:val="00335DBE"/>
    <w:rsid w:val="00335E27"/>
    <w:rsid w:val="00343E1E"/>
    <w:rsid w:val="003534B4"/>
    <w:rsid w:val="00355ABE"/>
    <w:rsid w:val="003565D1"/>
    <w:rsid w:val="00356FDB"/>
    <w:rsid w:val="0035720E"/>
    <w:rsid w:val="00357A5E"/>
    <w:rsid w:val="00357CA5"/>
    <w:rsid w:val="00362048"/>
    <w:rsid w:val="00364079"/>
    <w:rsid w:val="00364F8B"/>
    <w:rsid w:val="00367C7B"/>
    <w:rsid w:val="00370039"/>
    <w:rsid w:val="00370E23"/>
    <w:rsid w:val="003715B9"/>
    <w:rsid w:val="00371A9E"/>
    <w:rsid w:val="0037380A"/>
    <w:rsid w:val="00380683"/>
    <w:rsid w:val="003823D2"/>
    <w:rsid w:val="00382610"/>
    <w:rsid w:val="0038752B"/>
    <w:rsid w:val="00387DDA"/>
    <w:rsid w:val="00387FFC"/>
    <w:rsid w:val="00390EFC"/>
    <w:rsid w:val="0039156A"/>
    <w:rsid w:val="00391DC8"/>
    <w:rsid w:val="003921B8"/>
    <w:rsid w:val="0039315B"/>
    <w:rsid w:val="003A1D35"/>
    <w:rsid w:val="003A2558"/>
    <w:rsid w:val="003A6254"/>
    <w:rsid w:val="003A6A57"/>
    <w:rsid w:val="003B3CFA"/>
    <w:rsid w:val="003B6540"/>
    <w:rsid w:val="003B747A"/>
    <w:rsid w:val="003B74E3"/>
    <w:rsid w:val="003C0937"/>
    <w:rsid w:val="003C0A05"/>
    <w:rsid w:val="003C121B"/>
    <w:rsid w:val="003C2919"/>
    <w:rsid w:val="003C29BA"/>
    <w:rsid w:val="003C337A"/>
    <w:rsid w:val="003C5FDE"/>
    <w:rsid w:val="003C641B"/>
    <w:rsid w:val="003C6D81"/>
    <w:rsid w:val="003D25E3"/>
    <w:rsid w:val="003D478A"/>
    <w:rsid w:val="003D61F7"/>
    <w:rsid w:val="003E24BF"/>
    <w:rsid w:val="003E5D61"/>
    <w:rsid w:val="003E780A"/>
    <w:rsid w:val="003F2582"/>
    <w:rsid w:val="003F2834"/>
    <w:rsid w:val="003F34CB"/>
    <w:rsid w:val="003F6816"/>
    <w:rsid w:val="003F6830"/>
    <w:rsid w:val="003F68F5"/>
    <w:rsid w:val="003F6BF1"/>
    <w:rsid w:val="003F775C"/>
    <w:rsid w:val="00401B49"/>
    <w:rsid w:val="00401C0E"/>
    <w:rsid w:val="00402AD9"/>
    <w:rsid w:val="004033E1"/>
    <w:rsid w:val="00404816"/>
    <w:rsid w:val="00405B41"/>
    <w:rsid w:val="0040703F"/>
    <w:rsid w:val="004076EC"/>
    <w:rsid w:val="00410E2E"/>
    <w:rsid w:val="0041330B"/>
    <w:rsid w:val="00420067"/>
    <w:rsid w:val="00420BF5"/>
    <w:rsid w:val="0042129A"/>
    <w:rsid w:val="0042338D"/>
    <w:rsid w:val="00423D53"/>
    <w:rsid w:val="004247A0"/>
    <w:rsid w:val="00424EE3"/>
    <w:rsid w:val="004264C9"/>
    <w:rsid w:val="0042763D"/>
    <w:rsid w:val="00432C84"/>
    <w:rsid w:val="004344F4"/>
    <w:rsid w:val="00437C5F"/>
    <w:rsid w:val="0044380C"/>
    <w:rsid w:val="004438B0"/>
    <w:rsid w:val="00444E3A"/>
    <w:rsid w:val="00446C42"/>
    <w:rsid w:val="0045005C"/>
    <w:rsid w:val="0045035A"/>
    <w:rsid w:val="004503EA"/>
    <w:rsid w:val="004517A7"/>
    <w:rsid w:val="00455519"/>
    <w:rsid w:val="00462CD6"/>
    <w:rsid w:val="00463133"/>
    <w:rsid w:val="00464CB0"/>
    <w:rsid w:val="004657CD"/>
    <w:rsid w:val="004763DD"/>
    <w:rsid w:val="0048136F"/>
    <w:rsid w:val="00481C15"/>
    <w:rsid w:val="00482B53"/>
    <w:rsid w:val="00485ABA"/>
    <w:rsid w:val="004A19A8"/>
    <w:rsid w:val="004A2A53"/>
    <w:rsid w:val="004A4E01"/>
    <w:rsid w:val="004A54CC"/>
    <w:rsid w:val="004A670A"/>
    <w:rsid w:val="004A7AF0"/>
    <w:rsid w:val="004B48C6"/>
    <w:rsid w:val="004C204C"/>
    <w:rsid w:val="004C2B13"/>
    <w:rsid w:val="004C4FE0"/>
    <w:rsid w:val="004D0773"/>
    <w:rsid w:val="004D091B"/>
    <w:rsid w:val="004D187B"/>
    <w:rsid w:val="004D270C"/>
    <w:rsid w:val="004D30E6"/>
    <w:rsid w:val="004D7421"/>
    <w:rsid w:val="004D778B"/>
    <w:rsid w:val="004E03E6"/>
    <w:rsid w:val="004E6ABB"/>
    <w:rsid w:val="004F662C"/>
    <w:rsid w:val="004F69D4"/>
    <w:rsid w:val="00501656"/>
    <w:rsid w:val="00511D65"/>
    <w:rsid w:val="00513247"/>
    <w:rsid w:val="00513CA4"/>
    <w:rsid w:val="00513E28"/>
    <w:rsid w:val="005164C5"/>
    <w:rsid w:val="00521496"/>
    <w:rsid w:val="00523FF0"/>
    <w:rsid w:val="005256A1"/>
    <w:rsid w:val="005265C4"/>
    <w:rsid w:val="005339C5"/>
    <w:rsid w:val="00544FCE"/>
    <w:rsid w:val="0054582F"/>
    <w:rsid w:val="00547824"/>
    <w:rsid w:val="00550A2F"/>
    <w:rsid w:val="00550A31"/>
    <w:rsid w:val="00550AF1"/>
    <w:rsid w:val="00551350"/>
    <w:rsid w:val="00553381"/>
    <w:rsid w:val="00557037"/>
    <w:rsid w:val="00560ECE"/>
    <w:rsid w:val="00565544"/>
    <w:rsid w:val="00574832"/>
    <w:rsid w:val="00574C50"/>
    <w:rsid w:val="00575ED0"/>
    <w:rsid w:val="00576979"/>
    <w:rsid w:val="0057760A"/>
    <w:rsid w:val="00584933"/>
    <w:rsid w:val="005863DD"/>
    <w:rsid w:val="005919F2"/>
    <w:rsid w:val="00592781"/>
    <w:rsid w:val="00595BC4"/>
    <w:rsid w:val="0059718C"/>
    <w:rsid w:val="005A00EC"/>
    <w:rsid w:val="005A03FB"/>
    <w:rsid w:val="005A0747"/>
    <w:rsid w:val="005B3DC8"/>
    <w:rsid w:val="005B4150"/>
    <w:rsid w:val="005B4594"/>
    <w:rsid w:val="005B78B2"/>
    <w:rsid w:val="005C3AA3"/>
    <w:rsid w:val="005C5154"/>
    <w:rsid w:val="005C52DC"/>
    <w:rsid w:val="005D0784"/>
    <w:rsid w:val="005D3898"/>
    <w:rsid w:val="005D4DB7"/>
    <w:rsid w:val="005E2699"/>
    <w:rsid w:val="005E2EAF"/>
    <w:rsid w:val="005E7004"/>
    <w:rsid w:val="005E704D"/>
    <w:rsid w:val="005F1F7A"/>
    <w:rsid w:val="005F6819"/>
    <w:rsid w:val="00605B0A"/>
    <w:rsid w:val="00606F13"/>
    <w:rsid w:val="006125FB"/>
    <w:rsid w:val="0061311B"/>
    <w:rsid w:val="00613384"/>
    <w:rsid w:val="00613ED7"/>
    <w:rsid w:val="0061530A"/>
    <w:rsid w:val="00616564"/>
    <w:rsid w:val="00617ED0"/>
    <w:rsid w:val="006215B4"/>
    <w:rsid w:val="00624A92"/>
    <w:rsid w:val="00625CC6"/>
    <w:rsid w:val="00626FE7"/>
    <w:rsid w:val="006272D8"/>
    <w:rsid w:val="00630F29"/>
    <w:rsid w:val="006312B8"/>
    <w:rsid w:val="006318A2"/>
    <w:rsid w:val="0063352A"/>
    <w:rsid w:val="0063420F"/>
    <w:rsid w:val="00634C91"/>
    <w:rsid w:val="0063746B"/>
    <w:rsid w:val="00637DC1"/>
    <w:rsid w:val="00646723"/>
    <w:rsid w:val="00651904"/>
    <w:rsid w:val="00654F15"/>
    <w:rsid w:val="00656B3E"/>
    <w:rsid w:val="0065767D"/>
    <w:rsid w:val="00660B34"/>
    <w:rsid w:val="0066155F"/>
    <w:rsid w:val="0066297A"/>
    <w:rsid w:val="00663FCB"/>
    <w:rsid w:val="0068269E"/>
    <w:rsid w:val="0068394C"/>
    <w:rsid w:val="00683AC4"/>
    <w:rsid w:val="00683D89"/>
    <w:rsid w:val="006852F5"/>
    <w:rsid w:val="00691DD7"/>
    <w:rsid w:val="00692098"/>
    <w:rsid w:val="006939F9"/>
    <w:rsid w:val="006940FF"/>
    <w:rsid w:val="006A2347"/>
    <w:rsid w:val="006A59DA"/>
    <w:rsid w:val="006A5A25"/>
    <w:rsid w:val="006A5D72"/>
    <w:rsid w:val="006A715A"/>
    <w:rsid w:val="006A72FE"/>
    <w:rsid w:val="006A791D"/>
    <w:rsid w:val="006B0490"/>
    <w:rsid w:val="006B2585"/>
    <w:rsid w:val="006BED5E"/>
    <w:rsid w:val="006C03D8"/>
    <w:rsid w:val="006C5155"/>
    <w:rsid w:val="006D0BE3"/>
    <w:rsid w:val="006D5E60"/>
    <w:rsid w:val="006E0033"/>
    <w:rsid w:val="006E2658"/>
    <w:rsid w:val="006E3764"/>
    <w:rsid w:val="006F0625"/>
    <w:rsid w:val="006F1385"/>
    <w:rsid w:val="006F4418"/>
    <w:rsid w:val="006F5DC4"/>
    <w:rsid w:val="006F6F19"/>
    <w:rsid w:val="007029EB"/>
    <w:rsid w:val="00703995"/>
    <w:rsid w:val="00705C32"/>
    <w:rsid w:val="007062FE"/>
    <w:rsid w:val="00707571"/>
    <w:rsid w:val="00707873"/>
    <w:rsid w:val="00711671"/>
    <w:rsid w:val="00711747"/>
    <w:rsid w:val="00712C10"/>
    <w:rsid w:val="00715C0A"/>
    <w:rsid w:val="00716088"/>
    <w:rsid w:val="007166FE"/>
    <w:rsid w:val="0072305A"/>
    <w:rsid w:val="00723800"/>
    <w:rsid w:val="0073496D"/>
    <w:rsid w:val="00735A5F"/>
    <w:rsid w:val="00735C3C"/>
    <w:rsid w:val="00736605"/>
    <w:rsid w:val="007402D0"/>
    <w:rsid w:val="007416B8"/>
    <w:rsid w:val="0074196D"/>
    <w:rsid w:val="00746998"/>
    <w:rsid w:val="00753449"/>
    <w:rsid w:val="00756D55"/>
    <w:rsid w:val="00760135"/>
    <w:rsid w:val="00766B0B"/>
    <w:rsid w:val="007706A9"/>
    <w:rsid w:val="00770A56"/>
    <w:rsid w:val="00771CE5"/>
    <w:rsid w:val="00771DC6"/>
    <w:rsid w:val="0078068D"/>
    <w:rsid w:val="00782E6E"/>
    <w:rsid w:val="00783405"/>
    <w:rsid w:val="00783A5E"/>
    <w:rsid w:val="00783BBE"/>
    <w:rsid w:val="0078590A"/>
    <w:rsid w:val="00794D6F"/>
    <w:rsid w:val="00794DD1"/>
    <w:rsid w:val="00794EC1"/>
    <w:rsid w:val="00795585"/>
    <w:rsid w:val="007A0314"/>
    <w:rsid w:val="007A362C"/>
    <w:rsid w:val="007B1102"/>
    <w:rsid w:val="007C7BB9"/>
    <w:rsid w:val="007D3C4D"/>
    <w:rsid w:val="007D561B"/>
    <w:rsid w:val="007E4FD2"/>
    <w:rsid w:val="007E5DD1"/>
    <w:rsid w:val="007F22DC"/>
    <w:rsid w:val="007F3E2C"/>
    <w:rsid w:val="007F738A"/>
    <w:rsid w:val="00800789"/>
    <w:rsid w:val="00801453"/>
    <w:rsid w:val="00805E75"/>
    <w:rsid w:val="00813418"/>
    <w:rsid w:val="00820785"/>
    <w:rsid w:val="008234E5"/>
    <w:rsid w:val="0083004B"/>
    <w:rsid w:val="00830BE1"/>
    <w:rsid w:val="008315A8"/>
    <w:rsid w:val="008343DE"/>
    <w:rsid w:val="00835CB5"/>
    <w:rsid w:val="0084377C"/>
    <w:rsid w:val="00845396"/>
    <w:rsid w:val="008522C5"/>
    <w:rsid w:val="00854D37"/>
    <w:rsid w:val="0085680B"/>
    <w:rsid w:val="00857B1F"/>
    <w:rsid w:val="0086146A"/>
    <w:rsid w:val="0086303C"/>
    <w:rsid w:val="0086390F"/>
    <w:rsid w:val="00864EDD"/>
    <w:rsid w:val="00866964"/>
    <w:rsid w:val="00881083"/>
    <w:rsid w:val="008814D6"/>
    <w:rsid w:val="00881A0A"/>
    <w:rsid w:val="0089178A"/>
    <w:rsid w:val="0089258B"/>
    <w:rsid w:val="00893D48"/>
    <w:rsid w:val="008A244A"/>
    <w:rsid w:val="008A34AA"/>
    <w:rsid w:val="008A36CE"/>
    <w:rsid w:val="008A5BEF"/>
    <w:rsid w:val="008A5F8A"/>
    <w:rsid w:val="008B0AED"/>
    <w:rsid w:val="008B1078"/>
    <w:rsid w:val="008B24B1"/>
    <w:rsid w:val="008B3212"/>
    <w:rsid w:val="008B41AA"/>
    <w:rsid w:val="008B56BD"/>
    <w:rsid w:val="008C0C98"/>
    <w:rsid w:val="008C23D9"/>
    <w:rsid w:val="008C3D79"/>
    <w:rsid w:val="008D00E4"/>
    <w:rsid w:val="008D2199"/>
    <w:rsid w:val="008D5B32"/>
    <w:rsid w:val="008D63D2"/>
    <w:rsid w:val="008D70BC"/>
    <w:rsid w:val="008E353A"/>
    <w:rsid w:val="008E447D"/>
    <w:rsid w:val="008E6868"/>
    <w:rsid w:val="008F06D5"/>
    <w:rsid w:val="008F0D3F"/>
    <w:rsid w:val="008F2676"/>
    <w:rsid w:val="008F4672"/>
    <w:rsid w:val="00900A26"/>
    <w:rsid w:val="0090114B"/>
    <w:rsid w:val="0090315E"/>
    <w:rsid w:val="00906262"/>
    <w:rsid w:val="00911DE2"/>
    <w:rsid w:val="0092486B"/>
    <w:rsid w:val="00924939"/>
    <w:rsid w:val="00927ACE"/>
    <w:rsid w:val="00934AAC"/>
    <w:rsid w:val="009414FF"/>
    <w:rsid w:val="00946863"/>
    <w:rsid w:val="00950D0F"/>
    <w:rsid w:val="009542F8"/>
    <w:rsid w:val="00955848"/>
    <w:rsid w:val="00956AFF"/>
    <w:rsid w:val="00957DF6"/>
    <w:rsid w:val="009620F6"/>
    <w:rsid w:val="00962185"/>
    <w:rsid w:val="009711F3"/>
    <w:rsid w:val="009712E4"/>
    <w:rsid w:val="00972EE4"/>
    <w:rsid w:val="00974BA2"/>
    <w:rsid w:val="009806B4"/>
    <w:rsid w:val="00981D5C"/>
    <w:rsid w:val="00983269"/>
    <w:rsid w:val="009849AA"/>
    <w:rsid w:val="00984A0B"/>
    <w:rsid w:val="00986DFA"/>
    <w:rsid w:val="0099003C"/>
    <w:rsid w:val="009915AB"/>
    <w:rsid w:val="00992B96"/>
    <w:rsid w:val="00994D4D"/>
    <w:rsid w:val="009B19DF"/>
    <w:rsid w:val="009C3F6C"/>
    <w:rsid w:val="009C6546"/>
    <w:rsid w:val="009D2B87"/>
    <w:rsid w:val="009D335E"/>
    <w:rsid w:val="009D4762"/>
    <w:rsid w:val="009D50C7"/>
    <w:rsid w:val="009E0442"/>
    <w:rsid w:val="009E07BC"/>
    <w:rsid w:val="009E4772"/>
    <w:rsid w:val="009E5A2B"/>
    <w:rsid w:val="009E6888"/>
    <w:rsid w:val="009F0FEB"/>
    <w:rsid w:val="009F156E"/>
    <w:rsid w:val="009F5210"/>
    <w:rsid w:val="009F6B6C"/>
    <w:rsid w:val="00A00204"/>
    <w:rsid w:val="00A0050C"/>
    <w:rsid w:val="00A0071D"/>
    <w:rsid w:val="00A01B04"/>
    <w:rsid w:val="00A020EF"/>
    <w:rsid w:val="00A06E2B"/>
    <w:rsid w:val="00A10AC0"/>
    <w:rsid w:val="00A11F51"/>
    <w:rsid w:val="00A11FB6"/>
    <w:rsid w:val="00A12B8B"/>
    <w:rsid w:val="00A13211"/>
    <w:rsid w:val="00A132F7"/>
    <w:rsid w:val="00A15ED1"/>
    <w:rsid w:val="00A16A39"/>
    <w:rsid w:val="00A24EBD"/>
    <w:rsid w:val="00A30C69"/>
    <w:rsid w:val="00A3209C"/>
    <w:rsid w:val="00A32A4E"/>
    <w:rsid w:val="00A35E4B"/>
    <w:rsid w:val="00A35FA8"/>
    <w:rsid w:val="00A41486"/>
    <w:rsid w:val="00A516FC"/>
    <w:rsid w:val="00A60EE9"/>
    <w:rsid w:val="00A6524D"/>
    <w:rsid w:val="00A66592"/>
    <w:rsid w:val="00A66B3A"/>
    <w:rsid w:val="00A673D4"/>
    <w:rsid w:val="00A72B04"/>
    <w:rsid w:val="00A73727"/>
    <w:rsid w:val="00A737BA"/>
    <w:rsid w:val="00A80D8B"/>
    <w:rsid w:val="00A85D95"/>
    <w:rsid w:val="00A94540"/>
    <w:rsid w:val="00AA48C7"/>
    <w:rsid w:val="00AA7536"/>
    <w:rsid w:val="00AA7DFA"/>
    <w:rsid w:val="00AB22F9"/>
    <w:rsid w:val="00AB48FD"/>
    <w:rsid w:val="00AC5A37"/>
    <w:rsid w:val="00AD0204"/>
    <w:rsid w:val="00AD1EAB"/>
    <w:rsid w:val="00AD4776"/>
    <w:rsid w:val="00AD6C71"/>
    <w:rsid w:val="00AE4882"/>
    <w:rsid w:val="00AE7407"/>
    <w:rsid w:val="00AE74E4"/>
    <w:rsid w:val="00AF2697"/>
    <w:rsid w:val="00AF3E4C"/>
    <w:rsid w:val="00AF7B38"/>
    <w:rsid w:val="00AFD65B"/>
    <w:rsid w:val="00B01C35"/>
    <w:rsid w:val="00B1131E"/>
    <w:rsid w:val="00B16681"/>
    <w:rsid w:val="00B16982"/>
    <w:rsid w:val="00B16B00"/>
    <w:rsid w:val="00B2313D"/>
    <w:rsid w:val="00B23C34"/>
    <w:rsid w:val="00B308DB"/>
    <w:rsid w:val="00B30EC1"/>
    <w:rsid w:val="00B33A8B"/>
    <w:rsid w:val="00B3467F"/>
    <w:rsid w:val="00B35123"/>
    <w:rsid w:val="00B3580C"/>
    <w:rsid w:val="00B358A9"/>
    <w:rsid w:val="00B35F1D"/>
    <w:rsid w:val="00B367A0"/>
    <w:rsid w:val="00B37754"/>
    <w:rsid w:val="00B37E5A"/>
    <w:rsid w:val="00B43EC5"/>
    <w:rsid w:val="00B44662"/>
    <w:rsid w:val="00B47944"/>
    <w:rsid w:val="00B56518"/>
    <w:rsid w:val="00B571D4"/>
    <w:rsid w:val="00B6243C"/>
    <w:rsid w:val="00B6269F"/>
    <w:rsid w:val="00B6309A"/>
    <w:rsid w:val="00B653D8"/>
    <w:rsid w:val="00B70FEA"/>
    <w:rsid w:val="00B73348"/>
    <w:rsid w:val="00B73414"/>
    <w:rsid w:val="00B74DED"/>
    <w:rsid w:val="00B82070"/>
    <w:rsid w:val="00B854BF"/>
    <w:rsid w:val="00B86505"/>
    <w:rsid w:val="00B90942"/>
    <w:rsid w:val="00B94212"/>
    <w:rsid w:val="00B97E3A"/>
    <w:rsid w:val="00BA0AA4"/>
    <w:rsid w:val="00BA35B6"/>
    <w:rsid w:val="00BA4FF9"/>
    <w:rsid w:val="00BA5592"/>
    <w:rsid w:val="00BA5C26"/>
    <w:rsid w:val="00BB17F6"/>
    <w:rsid w:val="00BB1893"/>
    <w:rsid w:val="00BB460C"/>
    <w:rsid w:val="00BB7F06"/>
    <w:rsid w:val="00BC09AC"/>
    <w:rsid w:val="00BC3E4A"/>
    <w:rsid w:val="00BD0749"/>
    <w:rsid w:val="00BD32C6"/>
    <w:rsid w:val="00BD346B"/>
    <w:rsid w:val="00BD3F24"/>
    <w:rsid w:val="00BD5186"/>
    <w:rsid w:val="00BD795C"/>
    <w:rsid w:val="00BD7FAE"/>
    <w:rsid w:val="00BE218E"/>
    <w:rsid w:val="00BE6CAD"/>
    <w:rsid w:val="00BE71EF"/>
    <w:rsid w:val="00BF25E2"/>
    <w:rsid w:val="00BF25E6"/>
    <w:rsid w:val="00BF2812"/>
    <w:rsid w:val="00BF6E89"/>
    <w:rsid w:val="00C06162"/>
    <w:rsid w:val="00C110AA"/>
    <w:rsid w:val="00C11F7B"/>
    <w:rsid w:val="00C13DF3"/>
    <w:rsid w:val="00C14B28"/>
    <w:rsid w:val="00C1652B"/>
    <w:rsid w:val="00C229AC"/>
    <w:rsid w:val="00C2366F"/>
    <w:rsid w:val="00C245B2"/>
    <w:rsid w:val="00C2482A"/>
    <w:rsid w:val="00C24E63"/>
    <w:rsid w:val="00C25439"/>
    <w:rsid w:val="00C2669C"/>
    <w:rsid w:val="00C32430"/>
    <w:rsid w:val="00C33243"/>
    <w:rsid w:val="00C33786"/>
    <w:rsid w:val="00C33CDC"/>
    <w:rsid w:val="00C45433"/>
    <w:rsid w:val="00C46E86"/>
    <w:rsid w:val="00C54168"/>
    <w:rsid w:val="00C568D2"/>
    <w:rsid w:val="00C602D4"/>
    <w:rsid w:val="00C666DC"/>
    <w:rsid w:val="00C676FA"/>
    <w:rsid w:val="00C70465"/>
    <w:rsid w:val="00C71F9D"/>
    <w:rsid w:val="00C73A67"/>
    <w:rsid w:val="00C80A19"/>
    <w:rsid w:val="00C82605"/>
    <w:rsid w:val="00C92460"/>
    <w:rsid w:val="00C92C2E"/>
    <w:rsid w:val="00C9501C"/>
    <w:rsid w:val="00CA0811"/>
    <w:rsid w:val="00CA0D71"/>
    <w:rsid w:val="00CA248D"/>
    <w:rsid w:val="00CA7068"/>
    <w:rsid w:val="00CA7551"/>
    <w:rsid w:val="00CB0D4D"/>
    <w:rsid w:val="00CB571A"/>
    <w:rsid w:val="00CB571D"/>
    <w:rsid w:val="00CB62AB"/>
    <w:rsid w:val="00CB63C2"/>
    <w:rsid w:val="00CB6BEA"/>
    <w:rsid w:val="00CB6DD1"/>
    <w:rsid w:val="00CC04A6"/>
    <w:rsid w:val="00CC3D2A"/>
    <w:rsid w:val="00CD024B"/>
    <w:rsid w:val="00CD03E0"/>
    <w:rsid w:val="00CD34E3"/>
    <w:rsid w:val="00CD4C0D"/>
    <w:rsid w:val="00CD5FD7"/>
    <w:rsid w:val="00CD6FBB"/>
    <w:rsid w:val="00CD71CE"/>
    <w:rsid w:val="00CE1CB1"/>
    <w:rsid w:val="00CE548F"/>
    <w:rsid w:val="00CE79BD"/>
    <w:rsid w:val="00CF05DE"/>
    <w:rsid w:val="00CF16FA"/>
    <w:rsid w:val="00CF77E0"/>
    <w:rsid w:val="00D00972"/>
    <w:rsid w:val="00D00CD9"/>
    <w:rsid w:val="00D011DF"/>
    <w:rsid w:val="00D01BE2"/>
    <w:rsid w:val="00D07256"/>
    <w:rsid w:val="00D115E6"/>
    <w:rsid w:val="00D1487F"/>
    <w:rsid w:val="00D15160"/>
    <w:rsid w:val="00D16F82"/>
    <w:rsid w:val="00D17730"/>
    <w:rsid w:val="00D31267"/>
    <w:rsid w:val="00D36B02"/>
    <w:rsid w:val="00D412DC"/>
    <w:rsid w:val="00D444BF"/>
    <w:rsid w:val="00D47C14"/>
    <w:rsid w:val="00D51EF2"/>
    <w:rsid w:val="00D52F63"/>
    <w:rsid w:val="00D60AAA"/>
    <w:rsid w:val="00D622B7"/>
    <w:rsid w:val="00D67116"/>
    <w:rsid w:val="00D67A96"/>
    <w:rsid w:val="00D67ABF"/>
    <w:rsid w:val="00D711C5"/>
    <w:rsid w:val="00D7241D"/>
    <w:rsid w:val="00D7265D"/>
    <w:rsid w:val="00D74343"/>
    <w:rsid w:val="00D74723"/>
    <w:rsid w:val="00D74BCC"/>
    <w:rsid w:val="00D76DDD"/>
    <w:rsid w:val="00D81331"/>
    <w:rsid w:val="00D85B35"/>
    <w:rsid w:val="00D96BE0"/>
    <w:rsid w:val="00D97AAD"/>
    <w:rsid w:val="00DA1791"/>
    <w:rsid w:val="00DA1C8F"/>
    <w:rsid w:val="00DA3A50"/>
    <w:rsid w:val="00DA47D9"/>
    <w:rsid w:val="00DA48EF"/>
    <w:rsid w:val="00DB146F"/>
    <w:rsid w:val="00DB3316"/>
    <w:rsid w:val="00DB6631"/>
    <w:rsid w:val="00DB6A85"/>
    <w:rsid w:val="00DC06C0"/>
    <w:rsid w:val="00DC3E74"/>
    <w:rsid w:val="00DC5329"/>
    <w:rsid w:val="00DC6872"/>
    <w:rsid w:val="00DC7D87"/>
    <w:rsid w:val="00DD25E1"/>
    <w:rsid w:val="00DD41BC"/>
    <w:rsid w:val="00DD6FC3"/>
    <w:rsid w:val="00DE08D3"/>
    <w:rsid w:val="00DE171E"/>
    <w:rsid w:val="00DE203B"/>
    <w:rsid w:val="00DE2251"/>
    <w:rsid w:val="00DE5B1D"/>
    <w:rsid w:val="00DF0B58"/>
    <w:rsid w:val="00DF35BB"/>
    <w:rsid w:val="00DF3B0F"/>
    <w:rsid w:val="00DF3CBA"/>
    <w:rsid w:val="00DF73F1"/>
    <w:rsid w:val="00DF7724"/>
    <w:rsid w:val="00DF7A87"/>
    <w:rsid w:val="00E02B91"/>
    <w:rsid w:val="00E04A4A"/>
    <w:rsid w:val="00E05FFD"/>
    <w:rsid w:val="00E11C1C"/>
    <w:rsid w:val="00E141C1"/>
    <w:rsid w:val="00E167B9"/>
    <w:rsid w:val="00E226C6"/>
    <w:rsid w:val="00E254A9"/>
    <w:rsid w:val="00E256AB"/>
    <w:rsid w:val="00E33302"/>
    <w:rsid w:val="00E34671"/>
    <w:rsid w:val="00E36CED"/>
    <w:rsid w:val="00E36E59"/>
    <w:rsid w:val="00E37580"/>
    <w:rsid w:val="00E408FE"/>
    <w:rsid w:val="00E41AF2"/>
    <w:rsid w:val="00E47346"/>
    <w:rsid w:val="00E479B4"/>
    <w:rsid w:val="00E523E8"/>
    <w:rsid w:val="00E525CC"/>
    <w:rsid w:val="00E5421C"/>
    <w:rsid w:val="00E54BCC"/>
    <w:rsid w:val="00E557F0"/>
    <w:rsid w:val="00E5693D"/>
    <w:rsid w:val="00E739DF"/>
    <w:rsid w:val="00E75056"/>
    <w:rsid w:val="00E75D3C"/>
    <w:rsid w:val="00E767F6"/>
    <w:rsid w:val="00E76D38"/>
    <w:rsid w:val="00E807E9"/>
    <w:rsid w:val="00E81DD7"/>
    <w:rsid w:val="00E9048B"/>
    <w:rsid w:val="00E96148"/>
    <w:rsid w:val="00E96342"/>
    <w:rsid w:val="00E976EE"/>
    <w:rsid w:val="00EA095F"/>
    <w:rsid w:val="00EA20A8"/>
    <w:rsid w:val="00EA273A"/>
    <w:rsid w:val="00EA632E"/>
    <w:rsid w:val="00EA6FFB"/>
    <w:rsid w:val="00EA7FA2"/>
    <w:rsid w:val="00EA7FAD"/>
    <w:rsid w:val="00EB1202"/>
    <w:rsid w:val="00EB1FCF"/>
    <w:rsid w:val="00EB3958"/>
    <w:rsid w:val="00EB70FB"/>
    <w:rsid w:val="00EB718B"/>
    <w:rsid w:val="00EB7739"/>
    <w:rsid w:val="00EC0A5F"/>
    <w:rsid w:val="00EC13BE"/>
    <w:rsid w:val="00EC2765"/>
    <w:rsid w:val="00EC452A"/>
    <w:rsid w:val="00EC49F3"/>
    <w:rsid w:val="00EC6262"/>
    <w:rsid w:val="00ED0DAB"/>
    <w:rsid w:val="00ED18E7"/>
    <w:rsid w:val="00ED68DC"/>
    <w:rsid w:val="00ED7C8B"/>
    <w:rsid w:val="00EE3DE4"/>
    <w:rsid w:val="00EE51C7"/>
    <w:rsid w:val="00EE69C3"/>
    <w:rsid w:val="00EE7FBA"/>
    <w:rsid w:val="00EF01C2"/>
    <w:rsid w:val="00EF070A"/>
    <w:rsid w:val="00EF12D3"/>
    <w:rsid w:val="00EF1443"/>
    <w:rsid w:val="00EF3D20"/>
    <w:rsid w:val="00EF5C2E"/>
    <w:rsid w:val="00F0034C"/>
    <w:rsid w:val="00F0092E"/>
    <w:rsid w:val="00F02C51"/>
    <w:rsid w:val="00F07DE7"/>
    <w:rsid w:val="00F17E97"/>
    <w:rsid w:val="00F2740B"/>
    <w:rsid w:val="00F31690"/>
    <w:rsid w:val="00F3500E"/>
    <w:rsid w:val="00F35735"/>
    <w:rsid w:val="00F43C5D"/>
    <w:rsid w:val="00F444AB"/>
    <w:rsid w:val="00F445A0"/>
    <w:rsid w:val="00F5019E"/>
    <w:rsid w:val="00F5165F"/>
    <w:rsid w:val="00F52AF3"/>
    <w:rsid w:val="00F55597"/>
    <w:rsid w:val="00F56620"/>
    <w:rsid w:val="00F62BE8"/>
    <w:rsid w:val="00F631D1"/>
    <w:rsid w:val="00F63909"/>
    <w:rsid w:val="00F666BC"/>
    <w:rsid w:val="00F66B0A"/>
    <w:rsid w:val="00F66CB5"/>
    <w:rsid w:val="00F7142A"/>
    <w:rsid w:val="00F76E4E"/>
    <w:rsid w:val="00F814CE"/>
    <w:rsid w:val="00F830A1"/>
    <w:rsid w:val="00F910D5"/>
    <w:rsid w:val="00F92BBF"/>
    <w:rsid w:val="00F94125"/>
    <w:rsid w:val="00FA205D"/>
    <w:rsid w:val="00FA24D9"/>
    <w:rsid w:val="00FA4313"/>
    <w:rsid w:val="00FA5172"/>
    <w:rsid w:val="00FA53AE"/>
    <w:rsid w:val="00FA6713"/>
    <w:rsid w:val="00FA7E48"/>
    <w:rsid w:val="00FB177E"/>
    <w:rsid w:val="00FB1AFD"/>
    <w:rsid w:val="00FB2673"/>
    <w:rsid w:val="00FB3C90"/>
    <w:rsid w:val="00FB529F"/>
    <w:rsid w:val="00FB65DF"/>
    <w:rsid w:val="00FC0353"/>
    <w:rsid w:val="00FC2027"/>
    <w:rsid w:val="00FC2EC9"/>
    <w:rsid w:val="00FC30D0"/>
    <w:rsid w:val="00FC47F7"/>
    <w:rsid w:val="00FC6F6A"/>
    <w:rsid w:val="00FD302A"/>
    <w:rsid w:val="00FE002E"/>
    <w:rsid w:val="00FE25A5"/>
    <w:rsid w:val="00FE31D3"/>
    <w:rsid w:val="00FE4503"/>
    <w:rsid w:val="00FF2B83"/>
    <w:rsid w:val="00FF3927"/>
    <w:rsid w:val="00FF5E1F"/>
    <w:rsid w:val="00FF69F0"/>
    <w:rsid w:val="01A0E2D2"/>
    <w:rsid w:val="049306EB"/>
    <w:rsid w:val="0569BD10"/>
    <w:rsid w:val="066A3C85"/>
    <w:rsid w:val="0A08D077"/>
    <w:rsid w:val="0A2A5219"/>
    <w:rsid w:val="0AD60E1D"/>
    <w:rsid w:val="0AEF2B04"/>
    <w:rsid w:val="0C24E5EF"/>
    <w:rsid w:val="0DE62BEE"/>
    <w:rsid w:val="0DF01B51"/>
    <w:rsid w:val="0E434775"/>
    <w:rsid w:val="10997AD4"/>
    <w:rsid w:val="11F8652D"/>
    <w:rsid w:val="13508A50"/>
    <w:rsid w:val="13562F0B"/>
    <w:rsid w:val="14A5E540"/>
    <w:rsid w:val="1534C895"/>
    <w:rsid w:val="167A6C75"/>
    <w:rsid w:val="189F8223"/>
    <w:rsid w:val="1A69122A"/>
    <w:rsid w:val="1BFA28CA"/>
    <w:rsid w:val="1D71F50A"/>
    <w:rsid w:val="1D737CA3"/>
    <w:rsid w:val="1EA95474"/>
    <w:rsid w:val="211B2391"/>
    <w:rsid w:val="23478059"/>
    <w:rsid w:val="24FF9B0F"/>
    <w:rsid w:val="264DA948"/>
    <w:rsid w:val="2870DE4C"/>
    <w:rsid w:val="2A3B757B"/>
    <w:rsid w:val="2A920627"/>
    <w:rsid w:val="2AA28BF3"/>
    <w:rsid w:val="2D1F0F86"/>
    <w:rsid w:val="2D344D17"/>
    <w:rsid w:val="2E0D9E1B"/>
    <w:rsid w:val="2EEC79F9"/>
    <w:rsid w:val="2F0976D9"/>
    <w:rsid w:val="2FA7B080"/>
    <w:rsid w:val="306C8551"/>
    <w:rsid w:val="30E4B51A"/>
    <w:rsid w:val="32A82950"/>
    <w:rsid w:val="3387F14C"/>
    <w:rsid w:val="3A69E065"/>
    <w:rsid w:val="3A8483D3"/>
    <w:rsid w:val="3BAA2109"/>
    <w:rsid w:val="3CDB231A"/>
    <w:rsid w:val="3D78C0E1"/>
    <w:rsid w:val="3DD3B6DB"/>
    <w:rsid w:val="3F1A0A54"/>
    <w:rsid w:val="4107C9A6"/>
    <w:rsid w:val="41A6706F"/>
    <w:rsid w:val="41D7F895"/>
    <w:rsid w:val="42B01987"/>
    <w:rsid w:val="43C06CEC"/>
    <w:rsid w:val="4409F5FD"/>
    <w:rsid w:val="4585F019"/>
    <w:rsid w:val="47BD4930"/>
    <w:rsid w:val="489378FE"/>
    <w:rsid w:val="4A8B9497"/>
    <w:rsid w:val="4B89232B"/>
    <w:rsid w:val="4C2C4E61"/>
    <w:rsid w:val="4D2F3C92"/>
    <w:rsid w:val="4DBB956D"/>
    <w:rsid w:val="537E1959"/>
    <w:rsid w:val="55499110"/>
    <w:rsid w:val="559F07A0"/>
    <w:rsid w:val="561EF3E0"/>
    <w:rsid w:val="56F3A5AC"/>
    <w:rsid w:val="57B5B4C2"/>
    <w:rsid w:val="581E6EB9"/>
    <w:rsid w:val="582F2255"/>
    <w:rsid w:val="5989D51C"/>
    <w:rsid w:val="5D06F532"/>
    <w:rsid w:val="5DC2DF57"/>
    <w:rsid w:val="5E6D04A3"/>
    <w:rsid w:val="6059B016"/>
    <w:rsid w:val="60942094"/>
    <w:rsid w:val="64C40582"/>
    <w:rsid w:val="655A60E2"/>
    <w:rsid w:val="67EE384F"/>
    <w:rsid w:val="680DCD60"/>
    <w:rsid w:val="6882F717"/>
    <w:rsid w:val="6BD96ABD"/>
    <w:rsid w:val="6C92327F"/>
    <w:rsid w:val="6CD1A5CE"/>
    <w:rsid w:val="6D64613F"/>
    <w:rsid w:val="715A5E77"/>
    <w:rsid w:val="71768894"/>
    <w:rsid w:val="71E82F88"/>
    <w:rsid w:val="71EB2B18"/>
    <w:rsid w:val="73CAD3C2"/>
    <w:rsid w:val="78235A1C"/>
    <w:rsid w:val="78760E33"/>
    <w:rsid w:val="7C36F1B0"/>
    <w:rsid w:val="7D5A095B"/>
    <w:rsid w:val="7F96EAD2"/>
    <w:rsid w:val="7FCD24F8"/>
    <w:rsid w:val="7FEDC04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EEC79F9"/>
  <w15:chartTrackingRefBased/>
  <w15:docId w15:val="{CA87EEF5-E7F6-488B-8A3A-EC2BFC1C15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4125"/>
  </w:style>
  <w:style w:type="paragraph" w:styleId="Heading1">
    <w:name w:val="heading 1"/>
    <w:basedOn w:val="Normal"/>
    <w:next w:val="Normal"/>
    <w:link w:val="Heading1Char"/>
    <w:uiPriority w:val="9"/>
    <w:qFormat/>
    <w:rsid w:val="00B8207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82070"/>
    <w:pPr>
      <w:keepNext/>
      <w:keepLines/>
      <w:numPr>
        <w:ilvl w:val="1"/>
        <w:numId w:val="2"/>
      </w:numPr>
      <w:spacing w:before="360" w:after="6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82070"/>
    <w:pPr>
      <w:keepNext/>
      <w:keepLines/>
      <w:numPr>
        <w:ilvl w:val="2"/>
        <w:numId w:val="2"/>
      </w:numPr>
      <w:spacing w:before="240" w:after="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B82070"/>
    <w:pPr>
      <w:keepNext/>
      <w:keepLines/>
      <w:numPr>
        <w:ilvl w:val="3"/>
        <w:numId w:val="2"/>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B82070"/>
    <w:pPr>
      <w:keepNext/>
      <w:keepLines/>
      <w:numPr>
        <w:ilvl w:val="4"/>
        <w:numId w:val="2"/>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B82070"/>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B82070"/>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B82070"/>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82070"/>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B48C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B48C6"/>
  </w:style>
  <w:style w:type="paragraph" w:styleId="Footer">
    <w:name w:val="footer"/>
    <w:basedOn w:val="Normal"/>
    <w:link w:val="FooterChar"/>
    <w:uiPriority w:val="99"/>
    <w:unhideWhenUsed/>
    <w:rsid w:val="004B48C6"/>
    <w:pPr>
      <w:tabs>
        <w:tab w:val="center" w:pos="4680"/>
        <w:tab w:val="right" w:pos="9360"/>
      </w:tabs>
      <w:spacing w:after="0" w:line="240" w:lineRule="auto"/>
    </w:pPr>
  </w:style>
  <w:style w:type="character" w:customStyle="1" w:styleId="FooterChar">
    <w:name w:val="Footer Char"/>
    <w:basedOn w:val="DefaultParagraphFont"/>
    <w:link w:val="Footer"/>
    <w:uiPriority w:val="99"/>
    <w:rsid w:val="004B48C6"/>
  </w:style>
  <w:style w:type="character" w:styleId="CommentReference">
    <w:name w:val="annotation reference"/>
    <w:basedOn w:val="DefaultParagraphFont"/>
    <w:uiPriority w:val="99"/>
    <w:semiHidden/>
    <w:unhideWhenUsed/>
    <w:rsid w:val="00A13211"/>
    <w:rPr>
      <w:sz w:val="16"/>
      <w:szCs w:val="16"/>
    </w:rPr>
  </w:style>
  <w:style w:type="paragraph" w:styleId="CommentText">
    <w:name w:val="annotation text"/>
    <w:basedOn w:val="Normal"/>
    <w:link w:val="CommentTextChar"/>
    <w:uiPriority w:val="99"/>
    <w:semiHidden/>
    <w:unhideWhenUsed/>
    <w:rsid w:val="00A13211"/>
    <w:pPr>
      <w:spacing w:line="240" w:lineRule="auto"/>
    </w:pPr>
    <w:rPr>
      <w:sz w:val="20"/>
      <w:szCs w:val="20"/>
    </w:rPr>
  </w:style>
  <w:style w:type="character" w:customStyle="1" w:styleId="CommentTextChar">
    <w:name w:val="Comment Text Char"/>
    <w:basedOn w:val="DefaultParagraphFont"/>
    <w:link w:val="CommentText"/>
    <w:uiPriority w:val="99"/>
    <w:semiHidden/>
    <w:rsid w:val="00A13211"/>
    <w:rPr>
      <w:sz w:val="20"/>
      <w:szCs w:val="20"/>
    </w:rPr>
  </w:style>
  <w:style w:type="paragraph" w:styleId="CommentSubject">
    <w:name w:val="annotation subject"/>
    <w:basedOn w:val="CommentText"/>
    <w:next w:val="CommentText"/>
    <w:link w:val="CommentSubjectChar"/>
    <w:uiPriority w:val="99"/>
    <w:semiHidden/>
    <w:unhideWhenUsed/>
    <w:rsid w:val="00A13211"/>
    <w:rPr>
      <w:b/>
      <w:bCs/>
    </w:rPr>
  </w:style>
  <w:style w:type="character" w:customStyle="1" w:styleId="CommentSubjectChar">
    <w:name w:val="Comment Subject Char"/>
    <w:basedOn w:val="CommentTextChar"/>
    <w:link w:val="CommentSubject"/>
    <w:uiPriority w:val="99"/>
    <w:semiHidden/>
    <w:rsid w:val="00A13211"/>
    <w:rPr>
      <w:b/>
      <w:bCs/>
      <w:sz w:val="20"/>
      <w:szCs w:val="20"/>
    </w:rPr>
  </w:style>
  <w:style w:type="paragraph" w:styleId="Revision">
    <w:name w:val="Revision"/>
    <w:hidden/>
    <w:uiPriority w:val="99"/>
    <w:semiHidden/>
    <w:rsid w:val="00031898"/>
    <w:pPr>
      <w:spacing w:after="0" w:line="240" w:lineRule="auto"/>
    </w:pPr>
  </w:style>
  <w:style w:type="character" w:styleId="Hyperlink">
    <w:name w:val="Hyperlink"/>
    <w:basedOn w:val="DefaultParagraphFont"/>
    <w:uiPriority w:val="99"/>
    <w:unhideWhenUsed/>
    <w:rsid w:val="00972EE4"/>
    <w:rPr>
      <w:color w:val="0563C1"/>
      <w:u w:val="single"/>
    </w:rPr>
  </w:style>
  <w:style w:type="character" w:styleId="UnresolvedMention">
    <w:name w:val="Unresolved Mention"/>
    <w:basedOn w:val="DefaultParagraphFont"/>
    <w:uiPriority w:val="99"/>
    <w:semiHidden/>
    <w:unhideWhenUsed/>
    <w:rsid w:val="0026727D"/>
    <w:rPr>
      <w:color w:val="605E5C"/>
      <w:shd w:val="clear" w:color="auto" w:fill="E1DFDD"/>
    </w:rPr>
  </w:style>
  <w:style w:type="paragraph" w:styleId="NoSpacing">
    <w:name w:val="No Spacing"/>
    <w:uiPriority w:val="1"/>
    <w:qFormat/>
    <w:rsid w:val="00AB22F9"/>
    <w:pPr>
      <w:spacing w:after="0" w:line="240" w:lineRule="auto"/>
    </w:pPr>
  </w:style>
  <w:style w:type="table" w:styleId="TableGrid">
    <w:name w:val="Table Grid"/>
    <w:basedOn w:val="TableNormal"/>
    <w:uiPriority w:val="39"/>
    <w:rsid w:val="00AB22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4D778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B82070"/>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B82070"/>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B82070"/>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B82070"/>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B82070"/>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B82070"/>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B8207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82070"/>
    <w:rPr>
      <w:rFonts w:asciiTheme="majorHAnsi" w:eastAsiaTheme="majorEastAsia" w:hAnsiTheme="majorHAnsi" w:cstheme="majorBidi"/>
      <w:i/>
      <w:iCs/>
      <w:color w:val="272727" w:themeColor="text1" w:themeTint="D8"/>
      <w:sz w:val="21"/>
      <w:szCs w:val="21"/>
    </w:rPr>
  </w:style>
  <w:style w:type="paragraph" w:styleId="Caption">
    <w:name w:val="caption"/>
    <w:basedOn w:val="Normal"/>
    <w:next w:val="Normal"/>
    <w:uiPriority w:val="35"/>
    <w:unhideWhenUsed/>
    <w:qFormat/>
    <w:rsid w:val="00B82070"/>
    <w:pPr>
      <w:spacing w:after="280" w:line="240" w:lineRule="auto"/>
    </w:pPr>
    <w:rPr>
      <w:i/>
      <w:iCs/>
      <w:color w:val="44546A" w:themeColor="text2"/>
      <w:sz w:val="18"/>
      <w:szCs w:val="18"/>
    </w:rPr>
  </w:style>
  <w:style w:type="paragraph" w:styleId="ListParagraph">
    <w:name w:val="List Paragraph"/>
    <w:basedOn w:val="Normal"/>
    <w:uiPriority w:val="34"/>
    <w:qFormat/>
    <w:rsid w:val="00B82070"/>
    <w:pPr>
      <w:spacing w:after="0" w:line="240" w:lineRule="auto"/>
      <w:ind w:left="720"/>
    </w:pPr>
    <w:rPr>
      <w:rFonts w:ascii="Calibri" w:hAnsi="Calibri" w:cs="Calibri"/>
    </w:rPr>
  </w:style>
  <w:style w:type="paragraph" w:customStyle="1" w:styleId="Heading2notinToC">
    <w:name w:val="Heading 2 (not in ToC)"/>
    <w:basedOn w:val="Heading2"/>
    <w:link w:val="Heading2notinToCChar"/>
    <w:qFormat/>
    <w:rsid w:val="00B82070"/>
  </w:style>
  <w:style w:type="character" w:customStyle="1" w:styleId="Heading2notinToCChar">
    <w:name w:val="Heading 2 (not in ToC) Char"/>
    <w:basedOn w:val="Heading2Char"/>
    <w:link w:val="Heading2notinToC"/>
    <w:rsid w:val="00B82070"/>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B82070"/>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noreply@shinyapps.io" TargetMode="External"/><Relationship Id="rId18" Type="http://schemas.openxmlformats.org/officeDocument/2006/relationships/image" Target="media/image2.png"/><Relationship Id="rId26" Type="http://schemas.openxmlformats.org/officeDocument/2006/relationships/image" Target="media/image10.png"/><Relationship Id="rId39" Type="http://schemas.openxmlformats.org/officeDocument/2006/relationships/hyperlink" Target="mailto:Hannah" TargetMode="External"/><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Giovanni_Rapacciuolo@natureserve.org" TargetMode="External"/><Relationship Id="rId20" Type="http://schemas.openxmlformats.org/officeDocument/2006/relationships/image" Target="media/image4.png"/><Relationship Id="rId29" Type="http://schemas.openxmlformats.org/officeDocument/2006/relationships/image" Target="media/image13.png"/><Relationship Id="rId41" Type="http://schemas.openxmlformats.org/officeDocument/2006/relationships/hyperlink" Target="mailto:regan_smyth@natureserve.org"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Giovanni_Rapacciuolo@natureserve.org" TargetMode="External"/><Relationship Id="rId24" Type="http://schemas.openxmlformats.org/officeDocument/2006/relationships/image" Target="media/image8.gif"/><Relationship Id="rId32" Type="http://schemas.openxmlformats.org/officeDocument/2006/relationships/image" Target="media/image16.png"/><Relationship Id="rId37" Type="http://schemas.openxmlformats.org/officeDocument/2006/relationships/hyperlink" Target="mailto:data_science@natureserve.org" TargetMode="External"/><Relationship Id="rId40" Type="http://schemas.openxmlformats.org/officeDocument/2006/relationships/hyperlink" Target="mailto:data_science@natureserve.org" TargetMode="External"/><Relationship Id="rId5" Type="http://schemas.openxmlformats.org/officeDocument/2006/relationships/numbering" Target="numbering.xml"/><Relationship Id="rId15" Type="http://schemas.openxmlformats.org/officeDocument/2006/relationships/hyperlink" Target="https://natureserve.shinyapps.io/model-outputs-review-tool/" TargetMode="External"/><Relationship Id="rId23" Type="http://schemas.openxmlformats.org/officeDocument/2006/relationships/image" Target="media/image7.gif"/><Relationship Id="rId28" Type="http://schemas.openxmlformats.org/officeDocument/2006/relationships/footer" Target="footer1.xml"/><Relationship Id="rId36" Type="http://schemas.openxmlformats.org/officeDocument/2006/relationships/hyperlink" Target="mailto:Hannah" TargetMode="External"/><Relationship Id="rId10" Type="http://schemas.openxmlformats.org/officeDocument/2006/relationships/endnotes" Target="endnotes.xml"/><Relationship Id="rId19" Type="http://schemas.openxmlformats.org/officeDocument/2006/relationships/image" Target="media/image3.png"/><Relationship Id="rId31" Type="http://schemas.openxmlformats.org/officeDocument/2006/relationships/image" Target="media/image1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JPG"/><Relationship Id="rId22" Type="http://schemas.openxmlformats.org/officeDocument/2006/relationships/image" Target="media/image6.gif"/><Relationship Id="rId27" Type="http://schemas.openxmlformats.org/officeDocument/2006/relationships/header" Target="header1.xml"/><Relationship Id="rId30" Type="http://schemas.openxmlformats.org/officeDocument/2006/relationships/image" Target="media/image14.png"/><Relationship Id="rId35" Type="http://schemas.openxmlformats.org/officeDocument/2006/relationships/hyperlink" Target="mailto:Giovanni_Rapacciuolo@natureserve.org" TargetMode="External"/><Relationship Id="rId43"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mailto:data_science@natureserve.org" TargetMode="External"/><Relationship Id="rId17" Type="http://schemas.openxmlformats.org/officeDocument/2006/relationships/hyperlink" Target="mailto:data_science@natureserve.org" TargetMode="Externa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hyperlink" Target="mailto:Giovanni_Rapacciuolo@natureserve.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2.svg"/><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2b670237-9e75-4275-9543-bde52900948d">
      <UserInfo>
        <DisplayName>Healy Hamilton</DisplayName>
        <AccountId>47</AccountId>
        <AccountType/>
      </UserInfo>
      <UserInfo>
        <DisplayName>Giovanni Rapacciuolo</DisplayName>
        <AccountId>5888</AccountId>
        <AccountType/>
      </UserInfo>
      <UserInfo>
        <DisplayName>Vratika Chaudhary, Ph.D</DisplayName>
        <AccountId>7844</AccountId>
        <AccountType/>
      </UserInfo>
      <UserInfo>
        <DisplayName>Moskwik, Matthew P</DisplayName>
        <AccountId>3690</AccountId>
        <AccountType/>
      </UserInfo>
      <UserInfo>
        <DisplayName>Hannah Hyatt</DisplayName>
        <AccountId>6447</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03ACB02E1979C241B1FBAEC28B4D5FA3" ma:contentTypeVersion="" ma:contentTypeDescription="Create a new document." ma:contentTypeScope="" ma:versionID="a66035515a0ca45327d59b485b16daf0">
  <xsd:schema xmlns:xsd="http://www.w3.org/2001/XMLSchema" xmlns:xs="http://www.w3.org/2001/XMLSchema" xmlns:p="http://schemas.microsoft.com/office/2006/metadata/properties" xmlns:ns2="444c8752-afda-475e-a15b-f89632f1a50c" xmlns:ns3="2b670237-9e75-4275-9543-bde52900948d" targetNamespace="http://schemas.microsoft.com/office/2006/metadata/properties" ma:root="true" ma:fieldsID="3eee15698801b3317f7ecb187e18bd86" ns2:_="" ns3:_="">
    <xsd:import namespace="444c8752-afda-475e-a15b-f89632f1a50c"/>
    <xsd:import namespace="2b670237-9e75-4275-9543-bde52900948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DateTaken" minOccurs="0"/>
                <xsd:element ref="ns2:MediaServiceAutoKeyPoints" minOccurs="0"/>
                <xsd:element ref="ns2:MediaServiceKeyPoints" minOccurs="0"/>
                <xsd:element ref="ns2:MediaLengthInSeconds" minOccurs="0"/>
                <xsd:element ref="ns2:MediaServiceObjectDetectorVersions"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4c8752-afda-475e-a15b-f89632f1a5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LengthInSeconds" ma:index="17" nillable="true" ma:displayName="MediaLengthInSeconds" ma:hidden="true" ma:internalName="MediaLengthInSeconds" ma:readOnly="true">
      <xsd:simpleType>
        <xsd:restriction base="dms:Unknown"/>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b670237-9e75-4275-9543-bde52900948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D087EC5-AEEE-4E6F-BAC4-754F9F96E9C8}">
  <ds:schemaRefs>
    <ds:schemaRef ds:uri="http://schemas.microsoft.com/office/2006/metadata/properties"/>
    <ds:schemaRef ds:uri="http://schemas.microsoft.com/office/infopath/2007/PartnerControls"/>
    <ds:schemaRef ds:uri="2b670237-9e75-4275-9543-bde52900948d"/>
  </ds:schemaRefs>
</ds:datastoreItem>
</file>

<file path=customXml/itemProps2.xml><?xml version="1.0" encoding="utf-8"?>
<ds:datastoreItem xmlns:ds="http://schemas.openxmlformats.org/officeDocument/2006/customXml" ds:itemID="{719EA0B6-042E-422B-AFC0-93B4E2CE25FA}">
  <ds:schemaRefs>
    <ds:schemaRef ds:uri="http://schemas.openxmlformats.org/officeDocument/2006/bibliography"/>
  </ds:schemaRefs>
</ds:datastoreItem>
</file>

<file path=customXml/itemProps3.xml><?xml version="1.0" encoding="utf-8"?>
<ds:datastoreItem xmlns:ds="http://schemas.openxmlformats.org/officeDocument/2006/customXml" ds:itemID="{6CF59CAA-BD11-4BC7-BB79-3AB1A45A7A62}"/>
</file>

<file path=customXml/itemProps4.xml><?xml version="1.0" encoding="utf-8"?>
<ds:datastoreItem xmlns:ds="http://schemas.openxmlformats.org/officeDocument/2006/customXml" ds:itemID="{EFD21E2A-B66C-4252-8519-1A37075A8F5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174</TotalTime>
  <Pages>15</Pages>
  <Words>4446</Words>
  <Characters>25344</Characters>
  <Application>Microsoft Office Word</Application>
  <DocSecurity>0</DocSecurity>
  <Lines>211</Lines>
  <Paragraphs>59</Paragraphs>
  <ScaleCrop>false</ScaleCrop>
  <Company/>
  <LinksUpToDate>false</LinksUpToDate>
  <CharactersWithSpaces>29731</CharactersWithSpaces>
  <SharedDoc>false</SharedDoc>
  <HLinks>
    <vt:vector size="78" baseType="variant">
      <vt:variant>
        <vt:i4>8323190</vt:i4>
      </vt:variant>
      <vt:variant>
        <vt:i4>36</vt:i4>
      </vt:variant>
      <vt:variant>
        <vt:i4>0</vt:i4>
      </vt:variant>
      <vt:variant>
        <vt:i4>5</vt:i4>
      </vt:variant>
      <vt:variant>
        <vt:lpwstr>mailto:regan_smyth@natureserve.org</vt:lpwstr>
      </vt:variant>
      <vt:variant>
        <vt:lpwstr/>
      </vt:variant>
      <vt:variant>
        <vt:i4>3539000</vt:i4>
      </vt:variant>
      <vt:variant>
        <vt:i4>33</vt:i4>
      </vt:variant>
      <vt:variant>
        <vt:i4>0</vt:i4>
      </vt:variant>
      <vt:variant>
        <vt:i4>5</vt:i4>
      </vt:variant>
      <vt:variant>
        <vt:lpwstr>mailto:data_science@natureserve.org</vt:lpwstr>
      </vt:variant>
      <vt:variant>
        <vt:lpwstr/>
      </vt:variant>
      <vt:variant>
        <vt:i4>327749</vt:i4>
      </vt:variant>
      <vt:variant>
        <vt:i4>30</vt:i4>
      </vt:variant>
      <vt:variant>
        <vt:i4>0</vt:i4>
      </vt:variant>
      <vt:variant>
        <vt:i4>5</vt:i4>
      </vt:variant>
      <vt:variant>
        <vt:lpwstr>mailto:Hannah</vt:lpwstr>
      </vt:variant>
      <vt:variant>
        <vt:lpwstr/>
      </vt:variant>
      <vt:variant>
        <vt:i4>4063289</vt:i4>
      </vt:variant>
      <vt:variant>
        <vt:i4>27</vt:i4>
      </vt:variant>
      <vt:variant>
        <vt:i4>0</vt:i4>
      </vt:variant>
      <vt:variant>
        <vt:i4>5</vt:i4>
      </vt:variant>
      <vt:variant>
        <vt:lpwstr>mailto:Giovanni_Rapacciuolo@natureserve.org</vt:lpwstr>
      </vt:variant>
      <vt:variant>
        <vt:lpwstr/>
      </vt:variant>
      <vt:variant>
        <vt:i4>3539000</vt:i4>
      </vt:variant>
      <vt:variant>
        <vt:i4>24</vt:i4>
      </vt:variant>
      <vt:variant>
        <vt:i4>0</vt:i4>
      </vt:variant>
      <vt:variant>
        <vt:i4>5</vt:i4>
      </vt:variant>
      <vt:variant>
        <vt:lpwstr>mailto:data_science@natureserve.org</vt:lpwstr>
      </vt:variant>
      <vt:variant>
        <vt:lpwstr/>
      </vt:variant>
      <vt:variant>
        <vt:i4>327749</vt:i4>
      </vt:variant>
      <vt:variant>
        <vt:i4>21</vt:i4>
      </vt:variant>
      <vt:variant>
        <vt:i4>0</vt:i4>
      </vt:variant>
      <vt:variant>
        <vt:i4>5</vt:i4>
      </vt:variant>
      <vt:variant>
        <vt:lpwstr>mailto:Hannah</vt:lpwstr>
      </vt:variant>
      <vt:variant>
        <vt:lpwstr/>
      </vt:variant>
      <vt:variant>
        <vt:i4>4063289</vt:i4>
      </vt:variant>
      <vt:variant>
        <vt:i4>18</vt:i4>
      </vt:variant>
      <vt:variant>
        <vt:i4>0</vt:i4>
      </vt:variant>
      <vt:variant>
        <vt:i4>5</vt:i4>
      </vt:variant>
      <vt:variant>
        <vt:lpwstr>mailto:Giovanni_Rapacciuolo@natureserve.org</vt:lpwstr>
      </vt:variant>
      <vt:variant>
        <vt:lpwstr/>
      </vt:variant>
      <vt:variant>
        <vt:i4>3539000</vt:i4>
      </vt:variant>
      <vt:variant>
        <vt:i4>15</vt:i4>
      </vt:variant>
      <vt:variant>
        <vt:i4>0</vt:i4>
      </vt:variant>
      <vt:variant>
        <vt:i4>5</vt:i4>
      </vt:variant>
      <vt:variant>
        <vt:lpwstr>mailto:data_science@natureserve.org</vt:lpwstr>
      </vt:variant>
      <vt:variant>
        <vt:lpwstr/>
      </vt:variant>
      <vt:variant>
        <vt:i4>4063289</vt:i4>
      </vt:variant>
      <vt:variant>
        <vt:i4>12</vt:i4>
      </vt:variant>
      <vt:variant>
        <vt:i4>0</vt:i4>
      </vt:variant>
      <vt:variant>
        <vt:i4>5</vt:i4>
      </vt:variant>
      <vt:variant>
        <vt:lpwstr>mailto:Giovanni_Rapacciuolo@natureserve.org</vt:lpwstr>
      </vt:variant>
      <vt:variant>
        <vt:lpwstr/>
      </vt:variant>
      <vt:variant>
        <vt:i4>3932273</vt:i4>
      </vt:variant>
      <vt:variant>
        <vt:i4>9</vt:i4>
      </vt:variant>
      <vt:variant>
        <vt:i4>0</vt:i4>
      </vt:variant>
      <vt:variant>
        <vt:i4>5</vt:i4>
      </vt:variant>
      <vt:variant>
        <vt:lpwstr>https://natureserve.shinyapps.io/model-outputs-review-tool/</vt:lpwstr>
      </vt:variant>
      <vt:variant>
        <vt:lpwstr/>
      </vt:variant>
      <vt:variant>
        <vt:i4>8257621</vt:i4>
      </vt:variant>
      <vt:variant>
        <vt:i4>6</vt:i4>
      </vt:variant>
      <vt:variant>
        <vt:i4>0</vt:i4>
      </vt:variant>
      <vt:variant>
        <vt:i4>5</vt:i4>
      </vt:variant>
      <vt:variant>
        <vt:lpwstr>mailto:noreply@shinyapps.io</vt:lpwstr>
      </vt:variant>
      <vt:variant>
        <vt:lpwstr/>
      </vt:variant>
      <vt:variant>
        <vt:i4>3539000</vt:i4>
      </vt:variant>
      <vt:variant>
        <vt:i4>3</vt:i4>
      </vt:variant>
      <vt:variant>
        <vt:i4>0</vt:i4>
      </vt:variant>
      <vt:variant>
        <vt:i4>5</vt:i4>
      </vt:variant>
      <vt:variant>
        <vt:lpwstr>mailto:data_science@natureserve.org</vt:lpwstr>
      </vt:variant>
      <vt:variant>
        <vt:lpwstr/>
      </vt:variant>
      <vt:variant>
        <vt:i4>4063289</vt:i4>
      </vt:variant>
      <vt:variant>
        <vt:i4>0</vt:i4>
      </vt:variant>
      <vt:variant>
        <vt:i4>0</vt:i4>
      </vt:variant>
      <vt:variant>
        <vt:i4>5</vt:i4>
      </vt:variant>
      <vt:variant>
        <vt:lpwstr>mailto:Giovanni_Rapacciuolo@natureserve.org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Giovanni Rapacciuolo</dc:creator>
  <cp:keywords/>
  <dc:description/>
  <cp:lastModifiedBy>Hannah Hyatt</cp:lastModifiedBy>
  <cp:revision>27</cp:revision>
  <dcterms:created xsi:type="dcterms:W3CDTF">2022-09-19T17:38:00Z</dcterms:created>
  <dcterms:modified xsi:type="dcterms:W3CDTF">2022-12-07T15:56:00Z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0x01010003ACB02E1979C241B1FBAEC28B4D5FA3</vt:lpwstr>
  </property>
  <property fmtid="{D5CDD505-2E9C-101B-9397-08002B2CF9AE}" pid="3" name="ComplianceAssetId">
    <vt:lpwstr/>
  </property>
  <property fmtid="{D5CDD505-2E9C-101B-9397-08002B2CF9AE}" pid="4" name="_ExtendedDescription">
    <vt:lpwstr/>
  </property>
  <property fmtid="{D5CDD505-2E9C-101B-9397-08002B2CF9AE}" pid="5" name="TriggerFlowInfo">
    <vt:lpwstr/>
  </property>
  <property fmtid="{D5CDD505-2E9C-101B-9397-08002B2CF9AE}" pid="6" name="MediaServiceImageTags">
    <vt:lpwstr/>
  </property>
</Properties>
</file>